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8D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B2AB1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1791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ЦИФРОВОГО РАЗВИТИЯ, СВЯЗИ И МАССОВЫХ КОММУНИКАЦИЙ РОССИЙСКОЙ ФЕДЕРАЦИИ</w:t>
      </w:r>
    </w:p>
    <w:p w14:paraId="0C7ED7A0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2C30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ПИСЬМО</w:t>
      </w:r>
    </w:p>
    <w:p w14:paraId="45A1D73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10 апреля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ЛБ-С-088-8929</w:t>
      </w:r>
    </w:p>
    <w:p w14:paraId="6CC923E0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2479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НАПРАВЛЕНИИ МЕТОДИЧЕСКИХ РЕКОМЕНДАЦИЙ</w:t>
      </w:r>
    </w:p>
    <w:p w14:paraId="6A31C94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 протокола заседания рабочей группы "Безопасное информаци</w:t>
      </w:r>
      <w:r>
        <w:rPr>
          <w:rFonts w:ascii="Times New Roman" w:hAnsi="Times New Roman" w:cs="Times New Roman"/>
          <w:sz w:val="24"/>
          <w:szCs w:val="24"/>
        </w:rPr>
        <w:t>онное пространство для детей" при Координационном совете при Правительстве Российской Федерации по проведению в Российской Федерации Десятилетия детства от 7 апреля 2020 года Министерство цифрового развития, связи и массовых коммуникаций Российской Федерац</w:t>
      </w:r>
      <w:r>
        <w:rPr>
          <w:rFonts w:ascii="Times New Roman" w:hAnsi="Times New Roman" w:cs="Times New Roman"/>
          <w:sz w:val="24"/>
          <w:szCs w:val="24"/>
        </w:rPr>
        <w:t>ии направляет методические рекомендации для общеобразовательных организаций по обеспечению комплексной безопасности (далее - методические рекомендации).</w:t>
      </w:r>
    </w:p>
    <w:p w14:paraId="13032C5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были подготовлены рабочей группой по вопросам совершенствования государственн</w:t>
      </w:r>
      <w:r>
        <w:rPr>
          <w:rFonts w:ascii="Times New Roman" w:hAnsi="Times New Roman" w:cs="Times New Roman"/>
          <w:sz w:val="24"/>
          <w:szCs w:val="24"/>
        </w:rPr>
        <w:t>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и Роспотребнадзором, а также доработаны с учетом замечаний и предложений Минпросвещения России, МЧС России</w:t>
      </w:r>
      <w:r>
        <w:rPr>
          <w:rFonts w:ascii="Times New Roman" w:hAnsi="Times New Roman" w:cs="Times New Roman"/>
          <w:sz w:val="24"/>
          <w:szCs w:val="24"/>
        </w:rPr>
        <w:t>, Минтранса России, МВД России, Рособрнадзора, Роскомнадзора, Следственного комитета России и Генеральной прокуратуры России.</w:t>
      </w:r>
    </w:p>
    <w:p w14:paraId="7BC7E78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вышеуказанным, прошу рассмотреть возможность разместить методические рекомендации на своем официальном сайте и направить</w:t>
      </w:r>
      <w:r>
        <w:rPr>
          <w:rFonts w:ascii="Times New Roman" w:hAnsi="Times New Roman" w:cs="Times New Roman"/>
          <w:sz w:val="24"/>
          <w:szCs w:val="24"/>
        </w:rPr>
        <w:t xml:space="preserve"> их в адрес исполнительных органов государственной власти субъектов Российской Федерации, осуществляющих государственное управление в сфере образования, для распространения среди образовательных организаций.</w:t>
      </w:r>
    </w:p>
    <w:p w14:paraId="3F093607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A6F4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Л.Н. БОКОВА</w:t>
      </w:r>
    </w:p>
    <w:p w14:paraId="113AD9BF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032A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 ДЛЯ ОБЩЕ</w:t>
      </w:r>
      <w:r>
        <w:rPr>
          <w:rFonts w:ascii="Times New Roman" w:hAnsi="Times New Roman" w:cs="Times New Roman"/>
          <w:b/>
          <w:bCs/>
          <w:sz w:val="36"/>
          <w:szCs w:val="36"/>
        </w:rPr>
        <w:t>ОБРАЗОВАТЕЛЬНЫХ ОРГАНИЗАЦИЙ ПО ОБЕСПЕЧЕНИЮ КОМПЛЕКСНОЙ БЕЗОПАСНОСТИ</w:t>
      </w:r>
    </w:p>
    <w:p w14:paraId="7D64085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для общеобразовательных организаций по обеспечению комплексной безопасности (далее - методические рекомендации) разработаны рабочей группой по вопросам совершенст</w:t>
      </w:r>
      <w:r>
        <w:rPr>
          <w:rFonts w:ascii="Times New Roman" w:hAnsi="Times New Roman" w:cs="Times New Roman"/>
          <w:sz w:val="24"/>
          <w:szCs w:val="24"/>
        </w:rPr>
        <w:t xml:space="preserve">вования государственной политики в сфере развития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информационного общества Комитета Совета Федерации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</w:t>
      </w:r>
      <w:r>
        <w:rPr>
          <w:rFonts w:ascii="Times New Roman" w:hAnsi="Times New Roman" w:cs="Times New Roman"/>
          <w:sz w:val="24"/>
          <w:szCs w:val="24"/>
        </w:rPr>
        <w:t>лучия человека.</w:t>
      </w:r>
    </w:p>
    <w:p w14:paraId="01A092A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направлены на реализацию основных направлений действующего законодательства по вопросам комплексной безопасности обучающихся в общеобразовательных организациях Российской Федерации.</w:t>
      </w:r>
    </w:p>
    <w:p w14:paraId="0826C83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методических рекомендаций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DACA2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Оказание методической поддержки сотрудникам общеобразовательных организаций России по обеспечению безопасности общеобразовательной организации;</w:t>
      </w:r>
    </w:p>
    <w:p w14:paraId="2E89408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уровня правовой грамотности работников общеобразовательных организаций России по различным асп</w:t>
      </w:r>
      <w:r>
        <w:rPr>
          <w:rFonts w:ascii="Times New Roman" w:hAnsi="Times New Roman" w:cs="Times New Roman"/>
          <w:sz w:val="24"/>
          <w:szCs w:val="24"/>
        </w:rPr>
        <w:t>ектам обеспечения безопасности общеобразовательной организации;</w:t>
      </w:r>
    </w:p>
    <w:p w14:paraId="627D1F7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Актуализация перечня рекомендаций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</w:t>
      </w:r>
      <w:r>
        <w:rPr>
          <w:rFonts w:ascii="Times New Roman" w:hAnsi="Times New Roman" w:cs="Times New Roman"/>
          <w:sz w:val="24"/>
          <w:szCs w:val="24"/>
        </w:rPr>
        <w:t>ья, с учетом изменений законодательства Российской Федерации в области обеспечения здоровья и безопасности обучающихся;</w:t>
      </w:r>
    </w:p>
    <w:p w14:paraId="752CAF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эффективности организационно-технических условий, обеспечивающих безопасность и сохранение здоровья всех участников общеобр</w:t>
      </w:r>
      <w:r>
        <w:rPr>
          <w:rFonts w:ascii="Times New Roman" w:hAnsi="Times New Roman" w:cs="Times New Roman"/>
          <w:sz w:val="24"/>
          <w:szCs w:val="24"/>
        </w:rPr>
        <w:t>азовательного процесса с учетом опыта межведомственного, комплексного и многоуровневого подходов в данной сфере;</w:t>
      </w:r>
    </w:p>
    <w:p w14:paraId="4E68204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Оказание методической помощи субъектам Российской Федерации, органам местного самоуправления в работе с администрациями общеобразовательных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 по вопросам обеспечения безопасности общеобразовательных организаций.</w:t>
      </w:r>
    </w:p>
    <w:p w14:paraId="0BAB137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разработаны с учетом:</w:t>
      </w:r>
    </w:p>
    <w:p w14:paraId="3D15B3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результатов проведения мониторинга безопасности общеобразовательной среды, организованного Временной комиссией Совета Феде</w:t>
      </w:r>
      <w:r>
        <w:rPr>
          <w:rFonts w:ascii="Times New Roman" w:hAnsi="Times New Roman" w:cs="Times New Roman"/>
          <w:sz w:val="24"/>
          <w:szCs w:val="24"/>
        </w:rPr>
        <w:t xml:space="preserve">рации по развитию информационного общества в рамках реализации Указа Президента Российской Федерации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июня 2012 г. N 761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Национальной стратегии действий в интересах де</w:t>
      </w:r>
      <w:r>
        <w:rPr>
          <w:rFonts w:ascii="Times New Roman" w:hAnsi="Times New Roman" w:cs="Times New Roman"/>
          <w:sz w:val="24"/>
          <w:szCs w:val="24"/>
        </w:rPr>
        <w:t>тей на 2012 - 2017 годы";</w:t>
      </w:r>
    </w:p>
    <w:p w14:paraId="048529F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предложений, выдвинутых со стороны представителей органов власти, органов местного самоуправления и общеобразовательных организаций в ходе летней школы "Обеспечения здоровья и безопасности обучающихся", организованной Временной</w:t>
      </w:r>
      <w:r>
        <w:rPr>
          <w:rFonts w:ascii="Times New Roman" w:hAnsi="Times New Roman" w:cs="Times New Roman"/>
          <w:sz w:val="24"/>
          <w:szCs w:val="24"/>
        </w:rPr>
        <w:t xml:space="preserve"> комиссией Совета Федерации по развитию информационного общества совместно с Федеральной службой по надзору в сфере защиты прав потребителей и благополучия человека.</w:t>
      </w:r>
    </w:p>
    <w:p w14:paraId="03A6C43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актуализируют положения письма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РФ от 4 июня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03-1423 "О методических рекомендациях".</w:t>
      </w:r>
    </w:p>
    <w:p w14:paraId="2FC143C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предназначены для всех работников общеобразовательных организаций, в том числе педагогических, руководящих и иных работников организаций, осуществляющих общеобразовате</w:t>
      </w:r>
      <w:r>
        <w:rPr>
          <w:rFonts w:ascii="Times New Roman" w:hAnsi="Times New Roman" w:cs="Times New Roman"/>
          <w:sz w:val="24"/>
          <w:szCs w:val="24"/>
        </w:rPr>
        <w:t>льную деятельность.</w:t>
      </w:r>
    </w:p>
    <w:p w14:paraId="2451D0B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методических рекомендаций в общеобразовательное пространство будет способствовать совершенствованию системы работы по обеспечению безопасности в общеобразовательных организациях, в том числе в рамках реализации мероприятий, пр</w:t>
      </w:r>
      <w:r>
        <w:rPr>
          <w:rFonts w:ascii="Times New Roman" w:hAnsi="Times New Roman" w:cs="Times New Roman"/>
          <w:sz w:val="24"/>
          <w:szCs w:val="24"/>
        </w:rPr>
        <w:t xml:space="preserve">едусмотренных планом основных мероприятий до 2020 года, проводимых в рамках </w:t>
      </w:r>
      <w:r>
        <w:rPr>
          <w:rFonts w:ascii="Times New Roman" w:hAnsi="Times New Roman" w:cs="Times New Roman"/>
          <w:sz w:val="24"/>
          <w:szCs w:val="24"/>
        </w:rPr>
        <w:lastRenderedPageBreak/>
        <w:t>Десятилетия детства.</w:t>
      </w:r>
    </w:p>
    <w:p w14:paraId="71C0780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прошли общественное обсуждение с участием педагогических работников общеобразовательных организаций на площадке Экспертного совета по</w:t>
      </w:r>
      <w:r>
        <w:rPr>
          <w:rFonts w:ascii="Times New Roman" w:hAnsi="Times New Roman" w:cs="Times New Roman"/>
          <w:sz w:val="24"/>
          <w:szCs w:val="24"/>
        </w:rPr>
        <w:t xml:space="preserve"> информатизации системы образования и воспитания при Временной комиссии Совета Федерации по развитию информационного общества, в котором приняло участие более 2000 педагогических, руководящих и иных работников системы образования.</w:t>
      </w:r>
    </w:p>
    <w:p w14:paraId="7FCABC2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могут быть использованы при организации обучения работников общеобразовательных организаций в рамках программ высшего образования и дополнительного профессионального образования.</w:t>
      </w:r>
    </w:p>
    <w:p w14:paraId="1FA102C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к методическим рекомендациям представлен перечень источников, и</w:t>
      </w:r>
      <w:r>
        <w:rPr>
          <w:rFonts w:ascii="Times New Roman" w:hAnsi="Times New Roman" w:cs="Times New Roman"/>
          <w:sz w:val="24"/>
          <w:szCs w:val="24"/>
        </w:rPr>
        <w:t>спользуемых при подготовке методических рекомендаций, для использования заинтересованными лицами и организациями.</w:t>
      </w:r>
    </w:p>
    <w:p w14:paraId="7EF55C3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не приводится.</w:t>
      </w:r>
    </w:p>
    <w:p w14:paraId="25DECF5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и актуализация методических рекомендаций будет осуществляться рабочей группой по вопросам совершенствован</w:t>
      </w:r>
      <w:r>
        <w:rPr>
          <w:rFonts w:ascii="Times New Roman" w:hAnsi="Times New Roman" w:cs="Times New Roman"/>
          <w:sz w:val="24"/>
          <w:szCs w:val="24"/>
        </w:rPr>
        <w:t xml:space="preserve">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включено согласно разделу "Организационно-административные мероприятия Временной комиссии </w:t>
      </w:r>
      <w:r>
        <w:rPr>
          <w:rFonts w:ascii="Times New Roman" w:hAnsi="Times New Roman" w:cs="Times New Roman"/>
          <w:sz w:val="24"/>
          <w:szCs w:val="24"/>
        </w:rPr>
        <w:t>Совета Федерации по развитию информационного общества по реализации методических рекомендаций".</w:t>
      </w:r>
    </w:p>
    <w:p w14:paraId="6FC438A7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E63E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Государственные требования в области обеспечения безопасности общеобразовательных организаций</w:t>
      </w:r>
    </w:p>
    <w:p w14:paraId="040AFA2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различные федеральные законы, нормативно-правов</w:t>
      </w:r>
      <w:r>
        <w:rPr>
          <w:rFonts w:ascii="Times New Roman" w:hAnsi="Times New Roman" w:cs="Times New Roman"/>
          <w:sz w:val="24"/>
          <w:szCs w:val="24"/>
        </w:rPr>
        <w:t>ые акты федеральных органов исполнительной власти и их положения, затрагивают вопросы обеспечения безопасности общеобразовательных организаций.</w:t>
      </w:r>
    </w:p>
    <w:p w14:paraId="342C236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(далее - Закон "Об образовании"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"Компетенция, права, обязанности и ответственность общеобразовательной организации" устанавливает обязанность общеобразовательных организаций осуществлять сво</w:t>
      </w:r>
      <w:r>
        <w:rPr>
          <w:rFonts w:ascii="Times New Roman" w:hAnsi="Times New Roman" w:cs="Times New Roman"/>
          <w:sz w:val="24"/>
          <w:szCs w:val="24"/>
        </w:rPr>
        <w:t>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</w:t>
      </w:r>
      <w:r>
        <w:rPr>
          <w:rFonts w:ascii="Times New Roman" w:hAnsi="Times New Roman" w:cs="Times New Roman"/>
          <w:sz w:val="24"/>
          <w:szCs w:val="24"/>
        </w:rPr>
        <w:t>доровье обучающихся, работников общеобразовательной организации. Кроме этого, к компетенции общеобразовательной организации в установленной сфере деятельности относится создание необходимых условий для охраны и укрепления здоровья, организации питания обуч</w:t>
      </w:r>
      <w:r>
        <w:rPr>
          <w:rFonts w:ascii="Times New Roman" w:hAnsi="Times New Roman" w:cs="Times New Roman"/>
          <w:sz w:val="24"/>
          <w:szCs w:val="24"/>
        </w:rPr>
        <w:t>ающихся и работников общеобразовательной организации.</w:t>
      </w:r>
    </w:p>
    <w:p w14:paraId="1C561F5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"Об образовании" также устанавливает ответственность общеобразовательной организации за невыполне</w:t>
      </w:r>
      <w:r>
        <w:rPr>
          <w:rFonts w:ascii="Times New Roman" w:hAnsi="Times New Roman" w:cs="Times New Roman"/>
          <w:sz w:val="24"/>
          <w:szCs w:val="24"/>
        </w:rPr>
        <w:t>ние или ненадлежащее выполнение функций, отнесенных к ее компетенции, за жизнь и здоровье обучающихся, работников общеобразовательной организации.</w:t>
      </w:r>
    </w:p>
    <w:p w14:paraId="2EFC79E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"Основные пра</w:t>
      </w:r>
      <w:r>
        <w:rPr>
          <w:rFonts w:ascii="Times New Roman" w:hAnsi="Times New Roman" w:cs="Times New Roman"/>
          <w:sz w:val="24"/>
          <w:szCs w:val="24"/>
        </w:rPr>
        <w:t>ва обучающихся и меры их социальной поддержки и стимулирования" Закона "Об образовании" закрепляется право обучающихся на охрану жизни и здоровья.</w:t>
      </w:r>
    </w:p>
    <w:p w14:paraId="26DCBEE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"Охрана здоров</w:t>
      </w:r>
      <w:r>
        <w:rPr>
          <w:rFonts w:ascii="Times New Roman" w:hAnsi="Times New Roman" w:cs="Times New Roman"/>
          <w:sz w:val="24"/>
          <w:szCs w:val="24"/>
        </w:rPr>
        <w:t>ья обучающихся" Закона "Об образовании" содержит подробный перечень мероприятий и мер для обеспечения жизни и здоровья обучающихся в общеобразовательной организации, среди которых:</w:t>
      </w:r>
    </w:p>
    <w:p w14:paraId="7D954C2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 зак</w:t>
      </w:r>
      <w:r>
        <w:rPr>
          <w:rFonts w:ascii="Times New Roman" w:hAnsi="Times New Roman" w:cs="Times New Roman"/>
          <w:sz w:val="24"/>
          <w:szCs w:val="24"/>
        </w:rPr>
        <w:t>онодательством в сфере охраны здоровья;</w:t>
      </w:r>
    </w:p>
    <w:p w14:paraId="639888D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питания обучающихся;</w:t>
      </w:r>
    </w:p>
    <w:p w14:paraId="6DC7150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097F3EE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</w:t>
      </w:r>
      <w:r>
        <w:rPr>
          <w:rFonts w:ascii="Times New Roman" w:hAnsi="Times New Roman" w:cs="Times New Roman"/>
          <w:sz w:val="24"/>
          <w:szCs w:val="24"/>
        </w:rPr>
        <w:t>раны труда;</w:t>
      </w:r>
    </w:p>
    <w:p w14:paraId="719C2F8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0FD9310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прохождение обучающимися в соответствии с законодательством Российской Федерации медицинских осмотров</w:t>
      </w:r>
      <w:r>
        <w:rPr>
          <w:rFonts w:ascii="Times New Roman" w:hAnsi="Times New Roman" w:cs="Times New Roman"/>
          <w:sz w:val="24"/>
          <w:szCs w:val="24"/>
        </w:rPr>
        <w:t>, в том числе профилактических медицинских осмотров, в связи с занятиями физической культурой и спортом, и диспансеризации;</w:t>
      </w:r>
    </w:p>
    <w:p w14:paraId="1A3BB1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 напитков, пива, наркотических средств и психотропны</w:t>
      </w:r>
      <w:r>
        <w:rPr>
          <w:rFonts w:ascii="Times New Roman" w:hAnsi="Times New Roman" w:cs="Times New Roman"/>
          <w:sz w:val="24"/>
          <w:szCs w:val="24"/>
        </w:rPr>
        <w:t>х веществ, их прекурсоров и аналогов и других одурманивающих веществ;</w:t>
      </w:r>
    </w:p>
    <w:p w14:paraId="7F0B52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обеспечение безопасности обучающихся во время пребывания в организации, осуществляющей общеобразовательную деятельность;</w:t>
      </w:r>
    </w:p>
    <w:p w14:paraId="705A246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профилактику несчастных случаев с обучающимися во время пре</w:t>
      </w:r>
      <w:r>
        <w:rPr>
          <w:rFonts w:ascii="Times New Roman" w:hAnsi="Times New Roman" w:cs="Times New Roman"/>
          <w:sz w:val="24"/>
          <w:szCs w:val="24"/>
        </w:rPr>
        <w:t>бывания в организации, осуществляющей общеобразовательную деятельность;</w:t>
      </w:r>
    </w:p>
    <w:p w14:paraId="4D32BB9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 мероприятий;</w:t>
      </w:r>
    </w:p>
    <w:p w14:paraId="2E5255C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обучение педагогических работников навыкам оказания первой помощи.</w:t>
      </w:r>
    </w:p>
    <w:p w14:paraId="27B2BF8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данная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содержит положение об организации охраны здоровья обучающихся организациями, осуществляющими общеобразовательную деятельность, самостоятельно (за исключением оказания первичной медико-са</w:t>
      </w:r>
      <w:r>
        <w:rPr>
          <w:rFonts w:ascii="Times New Roman" w:hAnsi="Times New Roman" w:cs="Times New Roman"/>
          <w:sz w:val="24"/>
          <w:szCs w:val="24"/>
        </w:rPr>
        <w:t>нитарной помощи, прохождения медицинских осмотров и диспансеризации).</w:t>
      </w:r>
    </w:p>
    <w:p w14:paraId="0F69F23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"Обязанности и ответственность педагогических работников" Закона "Об образовании" содержит п</w:t>
      </w:r>
      <w:r>
        <w:rPr>
          <w:rFonts w:ascii="Times New Roman" w:hAnsi="Times New Roman" w:cs="Times New Roman"/>
          <w:sz w:val="24"/>
          <w:szCs w:val="24"/>
        </w:rPr>
        <w:t>еречень обязанностей педагогических работников, среди которых "формировать у обучающихся культуру здорового и безопасного образа жизни", "учитывать особенности психофизического развития обучающихся и состояние их здоровья, взаимодействовать при необходимос</w:t>
      </w:r>
      <w:r>
        <w:rPr>
          <w:rFonts w:ascii="Times New Roman" w:hAnsi="Times New Roman" w:cs="Times New Roman"/>
          <w:sz w:val="24"/>
          <w:szCs w:val="24"/>
        </w:rPr>
        <w:t>ти с медицинскими организациями", "проходить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работодателя" и "проходить в уст</w:t>
      </w:r>
      <w:r>
        <w:rPr>
          <w:rFonts w:ascii="Times New Roman" w:hAnsi="Times New Roman" w:cs="Times New Roman"/>
          <w:sz w:val="24"/>
          <w:szCs w:val="24"/>
        </w:rPr>
        <w:t>ановленном законодательством Российской Федерации порядке обучение и проверку знаний и навыков в области охраны труда".</w:t>
      </w:r>
    </w:p>
    <w:p w14:paraId="6E7DD17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"Начальное общее, основное общее и среднее</w:t>
      </w:r>
      <w:r>
        <w:rPr>
          <w:rFonts w:ascii="Times New Roman" w:hAnsi="Times New Roman" w:cs="Times New Roman"/>
          <w:sz w:val="24"/>
          <w:szCs w:val="24"/>
        </w:rPr>
        <w:t xml:space="preserve"> общее образование" Закона "Об образовании" определяет, что начальное общее образование направлено, в том числе на овладение основами личной гигиены и здорового образа жизни, а основное общее образование направлено, в том числе на формирование здорового об</w:t>
      </w:r>
      <w:r>
        <w:rPr>
          <w:rFonts w:ascii="Times New Roman" w:hAnsi="Times New Roman" w:cs="Times New Roman"/>
          <w:sz w:val="24"/>
          <w:szCs w:val="24"/>
        </w:rPr>
        <w:t>раза жизни.</w:t>
      </w:r>
    </w:p>
    <w:p w14:paraId="6BDA9A6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федеральные государственные образовательные стандарты начального общего,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общего и среднего общего образования, утвержденные приказами Минобрнауки России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2009 г. N 373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декабря 2010 г. N 1897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мая 2012 г. N 413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ФГОС), предусматривают различные материально-технические условия реализации в зависимости от уровня образования.</w:t>
      </w:r>
    </w:p>
    <w:p w14:paraId="3C61395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основные общеобразовательные программы начального общего и основного общего образования содержат раздел "Материально-техн</w:t>
      </w:r>
      <w:r>
        <w:rPr>
          <w:rFonts w:ascii="Times New Roman" w:hAnsi="Times New Roman" w:cs="Times New Roman"/>
          <w:sz w:val="24"/>
          <w:szCs w:val="24"/>
        </w:rPr>
        <w:t>ические условия реализации основной общеобразовательной программы", в которых положения в области обеспечения безопасности общеобразовательной организации расширяются, в частности материально-технические условия реализации основной общеобразовательной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раммы формируются с учетом:</w:t>
      </w:r>
    </w:p>
    <w:p w14:paraId="78E221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Санитарно-эпидемиологических правил и нормативов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2.4.6.2553-09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безопасности условий труда ра</w:t>
      </w:r>
      <w:r>
        <w:rPr>
          <w:rFonts w:ascii="Times New Roman" w:hAnsi="Times New Roman" w:cs="Times New Roman"/>
          <w:sz w:val="24"/>
          <w:szCs w:val="24"/>
        </w:rPr>
        <w:t>ботников, не достигших 18-летнего возраста";</w:t>
      </w:r>
    </w:p>
    <w:p w14:paraId="1639F1E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Санитарно-эпидемиологических правил и нормативов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</w:t>
      </w:r>
      <w:r>
        <w:rPr>
          <w:rFonts w:ascii="Times New Roman" w:hAnsi="Times New Roman" w:cs="Times New Roman"/>
          <w:sz w:val="24"/>
          <w:szCs w:val="24"/>
        </w:rPr>
        <w:t>питания обучающихся в общеобразовательных организациях, учреждениях начального и среднего профессионального образования";</w:t>
      </w:r>
    </w:p>
    <w:p w14:paraId="480203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Санитарно-эпидемиологических правил и нормативов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деятельность".</w:t>
      </w:r>
    </w:p>
    <w:p w14:paraId="105AD9B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в примерных основных общеобразовательных программах общего образования отмечается, что оформление помещений общеобразовате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 должно соответствовать действующим санитарным нормам и правилам, рекомендациям по обеспечению эргономики.</w:t>
      </w:r>
    </w:p>
    <w:p w14:paraId="085E8C8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Письмом Минпросвещения России от 5 марта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ТС-691/03 "О подготовке к новому учебному году" для организаций,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Минпросвещения России, осуществляющих общеобразовательную деятельность, были подготовлены методические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рекомендации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организации проведения проверок комплексной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к началу учебного года, содержащие как рекомендуемый образец акта проверки состояния комплексной безопасности организации, осуществляющей общеобразовательную деятельность, так и критерии оценки готовности организации к новому учебному, в том числе по </w:t>
      </w:r>
      <w:r>
        <w:rPr>
          <w:rFonts w:ascii="Times New Roman" w:hAnsi="Times New Roman" w:cs="Times New Roman"/>
          <w:sz w:val="24"/>
          <w:szCs w:val="24"/>
        </w:rPr>
        <w:t>вопросам организации антитеррористической защищенности, общественной безопасности и пожарной безопасности.</w:t>
      </w:r>
    </w:p>
    <w:p w14:paraId="2E4120F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обязательными для исполнения требованиями, установленными законодательством в области образования, требования по обеспечению безопасности ус</w:t>
      </w:r>
      <w:r>
        <w:rPr>
          <w:rFonts w:ascii="Times New Roman" w:hAnsi="Times New Roman" w:cs="Times New Roman"/>
          <w:sz w:val="24"/>
          <w:szCs w:val="24"/>
        </w:rPr>
        <w:t>тановлены также и в других федеральных законах и нормативно-правовых актах федеральных органов исполнительной власти.</w:t>
      </w:r>
    </w:p>
    <w:p w14:paraId="139A26A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в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условиям отдыха и оздоровления детей, их воспитания и обучения" закрепляет обязанность общеобразовательных организаций осуществлять меры по профилактике заболе</w:t>
      </w:r>
      <w:r>
        <w:rPr>
          <w:rFonts w:ascii="Times New Roman" w:hAnsi="Times New Roman" w:cs="Times New Roman"/>
          <w:sz w:val="24"/>
          <w:szCs w:val="24"/>
        </w:rPr>
        <w:t>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В данной статье настоящего Федерального закона также отмечается, что программы, методики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lastRenderedPageBreak/>
        <w:t>режимы воспитания и обучения детей допускаются к применению при наличии санитарно-эпидемиологических заключений, а использование технических, аудиовизуальных и иных средств воспитания и обучения, учебной мебели, учебной и иной издательской продукции для</w:t>
      </w:r>
      <w:r>
        <w:rPr>
          <w:rFonts w:ascii="Times New Roman" w:hAnsi="Times New Roman" w:cs="Times New Roman"/>
          <w:sz w:val="24"/>
          <w:szCs w:val="24"/>
        </w:rPr>
        <w:t xml:space="preserve"> детей осуществляется при условии их соответствия санитарно-эпидемиологическим требованиям.</w:t>
      </w:r>
    </w:p>
    <w:p w14:paraId="1BC9B1B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Гигиеническому обучению работников общеобразовательных организаций в Федеральном законе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30.03.1999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 посвящены две статьи:</w:t>
      </w:r>
    </w:p>
    <w:p w14:paraId="23B41D5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"Обязанности индивидуальных предпринимателей и юридиче</w:t>
      </w:r>
      <w:r>
        <w:rPr>
          <w:rFonts w:ascii="Times New Roman" w:hAnsi="Times New Roman" w:cs="Times New Roman"/>
          <w:sz w:val="24"/>
          <w:szCs w:val="24"/>
        </w:rPr>
        <w:t>ских лиц" определяет в обязанность индивидуальным предпринимателям и юридическим лицам осуществлять гигиеническое обучение работников общеобразовательных организаций;</w:t>
      </w:r>
    </w:p>
    <w:p w14:paraId="4FD654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я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"Гигиеническое воспитание и обучение" определяет, что 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организаций, деятельность которых связана с вос</w:t>
      </w:r>
      <w:r>
        <w:rPr>
          <w:rFonts w:ascii="Times New Roman" w:hAnsi="Times New Roman" w:cs="Times New Roman"/>
          <w:sz w:val="24"/>
          <w:szCs w:val="24"/>
        </w:rPr>
        <w:t>питанием и обучением детей.</w:t>
      </w:r>
    </w:p>
    <w:p w14:paraId="6C6AACD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для общеобразовательных организаций определены в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2.4.2.2821-10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</w:t>
      </w:r>
      <w:r>
        <w:rPr>
          <w:rFonts w:ascii="Times New Roman" w:hAnsi="Times New Roman" w:cs="Times New Roman"/>
          <w:sz w:val="24"/>
          <w:szCs w:val="24"/>
        </w:rPr>
        <w:t xml:space="preserve">ские требования к условиям и организации обучения в общеобразовательных организациях", утвержденные постановление Главного государственного санитарного врача РФ от 29.12.2010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189 (далее - санитарные правила). Необходимо отметить, что в санитарные правила</w:t>
      </w:r>
      <w:r>
        <w:rPr>
          <w:rFonts w:ascii="Times New Roman" w:hAnsi="Times New Roman" w:cs="Times New Roman"/>
          <w:sz w:val="24"/>
          <w:szCs w:val="24"/>
        </w:rPr>
        <w:t xml:space="preserve"> вносились соответствующие изменения:</w:t>
      </w:r>
    </w:p>
    <w:p w14:paraId="537641B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Постановлением Главного государственного санитарного врача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июня 2011 г. N 85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AC3387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Постановлением Главного государственного са</w:t>
      </w:r>
      <w:r>
        <w:rPr>
          <w:rFonts w:ascii="Times New Roman" w:hAnsi="Times New Roman" w:cs="Times New Roman"/>
          <w:sz w:val="24"/>
          <w:szCs w:val="24"/>
        </w:rPr>
        <w:t xml:space="preserve">нитарного врача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2013 г. N 72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2E5AB95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Постановлением Главного государственного санитарного врача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ноября 2015 г. N 81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847BB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Санитарные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распространяются на все общеобразовательные организации, реализующие основные общеобразовательные программ</w:t>
      </w:r>
      <w:r>
        <w:rPr>
          <w:rFonts w:ascii="Times New Roman" w:hAnsi="Times New Roman" w:cs="Times New Roman"/>
          <w:sz w:val="24"/>
          <w:szCs w:val="24"/>
        </w:rPr>
        <w:t>ы, а также осуществляющие присмотр и уход за детьми в группах продленного дня.</w:t>
      </w:r>
    </w:p>
    <w:p w14:paraId="1A8A2DA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обязательными для исполнения требованиями, санитарные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</w:t>
      </w:r>
      <w:r>
        <w:rPr>
          <w:rFonts w:ascii="Times New Roman" w:hAnsi="Times New Roman" w:cs="Times New Roman"/>
          <w:sz w:val="24"/>
          <w:szCs w:val="24"/>
        </w:rPr>
        <w:t>ние их здоровья.</w:t>
      </w:r>
    </w:p>
    <w:p w14:paraId="420595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требования направлены на охрану здоровья обучающихся при осуществлении деятельности по их обучению и воспитанию в общеобразовательных организациях и закрепляют следующие требования к:</w:t>
      </w:r>
    </w:p>
    <w:p w14:paraId="6B365DA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размещению общеобразовательной организации;</w:t>
      </w:r>
    </w:p>
    <w:p w14:paraId="1FB329D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территории общеобразовательной организации;</w:t>
      </w:r>
    </w:p>
    <w:p w14:paraId="37588E5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зданию общеобразовательной организации;</w:t>
      </w:r>
    </w:p>
    <w:p w14:paraId="5B59A82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оборудованию помещений общеобразовательной организации;</w:t>
      </w:r>
    </w:p>
    <w:p w14:paraId="1993AB8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воздушно-тепловому режиму общеобразовательной организации;</w:t>
      </w:r>
    </w:p>
    <w:p w14:paraId="5127C34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естественному и искусственному освещению;</w:t>
      </w:r>
    </w:p>
    <w:p w14:paraId="7D7AD92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водоснабжению и канализации;</w:t>
      </w:r>
    </w:p>
    <w:p w14:paraId="6CE971A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помещениям и оборудованию общеобразовательных организаций, размещенных в приспособленных зданиях;</w:t>
      </w:r>
    </w:p>
    <w:p w14:paraId="52B9EE6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режиму общеобразовательной деятельности;</w:t>
      </w:r>
    </w:p>
    <w:p w14:paraId="41FBE46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организации медицинского обслуживания обучающихся;</w:t>
      </w:r>
    </w:p>
    <w:p w14:paraId="7776D88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санитарному состоянию</w:t>
      </w:r>
      <w:r>
        <w:rPr>
          <w:rFonts w:ascii="Times New Roman" w:hAnsi="Times New Roman" w:cs="Times New Roman"/>
          <w:sz w:val="24"/>
          <w:szCs w:val="24"/>
        </w:rPr>
        <w:t xml:space="preserve"> и содержанию общеобразовательной организации;</w:t>
      </w:r>
    </w:p>
    <w:p w14:paraId="255C9B7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соблюдению санитарных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CC4EC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федеральными законами и нормативно-правовыми актами федеральных органов исполнител</w:t>
      </w:r>
      <w:r>
        <w:rPr>
          <w:rFonts w:ascii="Times New Roman" w:hAnsi="Times New Roman" w:cs="Times New Roman"/>
          <w:sz w:val="24"/>
          <w:szCs w:val="24"/>
        </w:rPr>
        <w:t>ьной власти, регулирующими аспекты обеспечения безопасности общеобразовательных организаций, в субъектах Российской Федерации могут приниматься законы субъектов Российской Федерации и нормативно-правовые акты исполнительных органов государственной власти с</w:t>
      </w:r>
      <w:r>
        <w:rPr>
          <w:rFonts w:ascii="Times New Roman" w:hAnsi="Times New Roman" w:cs="Times New Roman"/>
          <w:sz w:val="24"/>
          <w:szCs w:val="24"/>
        </w:rPr>
        <w:t>убъектов Российской Федерации по вопросам регулирования данной сферы. Кроме этого, некоторые положения федеральных законов и нормативно-правовых актов федеральных органов исполнительной власти предполагают обязательное утверждение общеобразовательными орга</w:t>
      </w:r>
      <w:r>
        <w:rPr>
          <w:rFonts w:ascii="Times New Roman" w:hAnsi="Times New Roman" w:cs="Times New Roman"/>
          <w:sz w:val="24"/>
          <w:szCs w:val="24"/>
        </w:rPr>
        <w:t>низациями локальных нормативных актов по вопросам обеспечения безопасности, в том числе инструкции, планы и иные.</w:t>
      </w:r>
    </w:p>
    <w:p w14:paraId="59B32879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4889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Безопасность территории общеобразовательной организации</w:t>
      </w:r>
    </w:p>
    <w:p w14:paraId="1998F28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Санитарными нормами и другими нормами законодательства определены требования к террит</w:t>
      </w:r>
      <w:r>
        <w:rPr>
          <w:rFonts w:ascii="Times New Roman" w:hAnsi="Times New Roman" w:cs="Times New Roman"/>
          <w:sz w:val="24"/>
          <w:szCs w:val="24"/>
        </w:rPr>
        <w:t>ории общеобразовательной организации, в том числе к обеспечению ее безопасности и сохранности.</w:t>
      </w:r>
    </w:p>
    <w:p w14:paraId="1B9C1D0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общеобразовательной организации должна быть ограждена по всему периметру. Отсутствие ограждения территории допускается только со стороны стен здания, </w:t>
      </w:r>
      <w:r>
        <w:rPr>
          <w:rFonts w:ascii="Times New Roman" w:hAnsi="Times New Roman" w:cs="Times New Roman"/>
          <w:sz w:val="24"/>
          <w:szCs w:val="24"/>
        </w:rPr>
        <w:t>непосредственно прилегающих к проезжей части улицы или пешеходному тротуару.</w:t>
      </w:r>
    </w:p>
    <w:p w14:paraId="4F133B9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Общеобразовательным организациям рекомендуется:</w:t>
      </w:r>
    </w:p>
    <w:p w14:paraId="2FE0D3D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иметь ограждение высотой от 1,5 метров;</w:t>
      </w:r>
    </w:p>
    <w:p w14:paraId="5F2C82E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иметь ограждение, оборудованное с запирающими устройствами (засов, замок) или запираю</w:t>
      </w:r>
      <w:r>
        <w:rPr>
          <w:rFonts w:ascii="Times New Roman" w:hAnsi="Times New Roman" w:cs="Times New Roman"/>
          <w:sz w:val="24"/>
          <w:szCs w:val="24"/>
        </w:rPr>
        <w:t>щимися воротами (шлагбаумом) для въезда автотранспорта;</w:t>
      </w:r>
    </w:p>
    <w:p w14:paraId="49A5B10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иметь ограждение с калитками (воротами) для прохода обучающихся и посетителей;</w:t>
      </w:r>
    </w:p>
    <w:p w14:paraId="74862C3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предусмотреть использование средств связи (домофон) с постом охраны или электронные (кодовые) замки на калитках для</w:t>
      </w:r>
      <w:r>
        <w:rPr>
          <w:rFonts w:ascii="Times New Roman" w:hAnsi="Times New Roman" w:cs="Times New Roman"/>
          <w:sz w:val="24"/>
          <w:szCs w:val="24"/>
        </w:rPr>
        <w:t xml:space="preserve"> прохода обучающихся, воротах для въезда автомашин.</w:t>
      </w:r>
    </w:p>
    <w:p w14:paraId="5A5B3AC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лицам в общеобразовательных организациях рекомендуется проводить ежедневный обхода зданий (сооружений), помещений и территории общеобразовательной организации с целью проверки целостности о</w:t>
      </w:r>
      <w:r>
        <w:rPr>
          <w:rFonts w:ascii="Times New Roman" w:hAnsi="Times New Roman" w:cs="Times New Roman"/>
          <w:sz w:val="24"/>
          <w:szCs w:val="24"/>
        </w:rPr>
        <w:t>граждения и своевременного выявления подозрительных предметов, которые могут представлять опасность, с фиксацией результатов обхода в специальном журнале.</w:t>
      </w:r>
    </w:p>
    <w:p w14:paraId="78EAEDC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общеобразовательной организации должна быть озеленена. Озеленение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деревьями и кустарниками</w:t>
      </w:r>
      <w:r>
        <w:rPr>
          <w:rFonts w:ascii="Times New Roman" w:hAnsi="Times New Roman" w:cs="Times New Roman"/>
          <w:sz w:val="24"/>
          <w:szCs w:val="24"/>
        </w:rPr>
        <w:t xml:space="preserve"> проводится с учетом климатических условий.</w:t>
      </w:r>
    </w:p>
    <w:p w14:paraId="67B11DC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14:paraId="10D0022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учреждения должна иметь наружное ис</w:t>
      </w:r>
      <w:r>
        <w:rPr>
          <w:rFonts w:ascii="Times New Roman" w:hAnsi="Times New Roman" w:cs="Times New Roman"/>
          <w:sz w:val="24"/>
          <w:szCs w:val="24"/>
        </w:rPr>
        <w:t>кусственное освещение по всему периметру. Уровень искусственной освещенности на земле должен быть не менее 10 лк.</w:t>
      </w:r>
    </w:p>
    <w:p w14:paraId="16F082F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14:paraId="23DD18E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</w:t>
      </w:r>
      <w:r>
        <w:rPr>
          <w:rFonts w:ascii="Times New Roman" w:hAnsi="Times New Roman" w:cs="Times New Roman"/>
          <w:sz w:val="24"/>
          <w:szCs w:val="24"/>
        </w:rPr>
        <w:t>ельным организациям рекомендуется иметь систему система оповещения об угрозе совершения террористического акта и управления эвакуацией, охватывающей всю территорию общеобразовательной организации.</w:t>
      </w:r>
    </w:p>
    <w:p w14:paraId="7411CB6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общеобразовательной организации выделяют след</w:t>
      </w:r>
      <w:r>
        <w:rPr>
          <w:rFonts w:ascii="Times New Roman" w:hAnsi="Times New Roman" w:cs="Times New Roman"/>
          <w:sz w:val="24"/>
          <w:szCs w:val="24"/>
        </w:rPr>
        <w:t>ующие зоны: зона отдыха, физкультурно-спортивная и хозяйственная. Допускается выделение учебно-опытной зоны.</w:t>
      </w:r>
    </w:p>
    <w:p w14:paraId="69B44A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</w:t>
      </w:r>
      <w:r>
        <w:rPr>
          <w:rFonts w:ascii="Times New Roman" w:hAnsi="Times New Roman" w:cs="Times New Roman"/>
          <w:sz w:val="24"/>
          <w:szCs w:val="24"/>
        </w:rPr>
        <w:t>устойчивы, оборудованы водостоками и должны быть изготовленными из материалов, безвредных для здоровья детей. Физкультурно-спортивное оборудование должно соответствовать росту и возрасту обучающихся. Для выполнения программ учебного предмета "Физическая ку</w:t>
      </w:r>
      <w:r>
        <w:rPr>
          <w:rFonts w:ascii="Times New Roman" w:hAnsi="Times New Roman" w:cs="Times New Roman"/>
          <w:sz w:val="24"/>
          <w:szCs w:val="24"/>
        </w:rPr>
        <w:t>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  <w:r>
        <w:rPr>
          <w:rFonts w:ascii="Times New Roman" w:hAnsi="Times New Roman" w:cs="Times New Roman"/>
          <w:sz w:val="24"/>
          <w:szCs w:val="24"/>
        </w:rPr>
        <w:t xml:space="preserve"> Занятия на сырых площадках, имеющих неровности и выбоины, не проводят.</w:t>
      </w:r>
    </w:p>
    <w:p w14:paraId="449C652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</w:t>
      </w:r>
      <w:r>
        <w:rPr>
          <w:rFonts w:ascii="Times New Roman" w:hAnsi="Times New Roman" w:cs="Times New Roman"/>
          <w:sz w:val="24"/>
          <w:szCs w:val="24"/>
        </w:rPr>
        <w:t>ения на территории хозяйственной зоны размещают котельную и насосную с водонапорным баком.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</w:t>
      </w:r>
      <w:r>
        <w:rPr>
          <w:rFonts w:ascii="Times New Roman" w:hAnsi="Times New Roman" w:cs="Times New Roman"/>
          <w:sz w:val="24"/>
          <w:szCs w:val="24"/>
        </w:rPr>
        <w:t xml:space="preserve"> закрывающимися крышками.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14:paraId="3EE24F6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</w:t>
      </w:r>
      <w:r>
        <w:rPr>
          <w:rFonts w:ascii="Times New Roman" w:hAnsi="Times New Roman" w:cs="Times New Roman"/>
          <w:sz w:val="24"/>
          <w:szCs w:val="24"/>
        </w:rPr>
        <w:t>ки и спортивных занятий. Зимой площадки и пешеходные дорожки очищать от снега и льда.</w:t>
      </w:r>
    </w:p>
    <w:p w14:paraId="0B0D1D6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автотранспорта для транспорта сотрудников общеобразовательной организации, родителей (законных представителей) обучающихся, обучающихся и иных лиц, используемого </w:t>
      </w:r>
      <w:r>
        <w:rPr>
          <w:rFonts w:ascii="Times New Roman" w:hAnsi="Times New Roman" w:cs="Times New Roman"/>
          <w:sz w:val="24"/>
          <w:szCs w:val="24"/>
        </w:rPr>
        <w:t>в хозяйственно-административной деятельности общеобразовательной организации, в непосредственной близости к общеобразовательной организации должна быть ограничена и иметь ограждение для защиты обучающихся и посетителей от несанкционированного проезда автот</w:t>
      </w:r>
      <w:r>
        <w:rPr>
          <w:rFonts w:ascii="Times New Roman" w:hAnsi="Times New Roman" w:cs="Times New Roman"/>
          <w:sz w:val="24"/>
          <w:szCs w:val="24"/>
        </w:rPr>
        <w:t>ранспорта.</w:t>
      </w:r>
    </w:p>
    <w:p w14:paraId="112CC87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общеобразовательной организации не допускается нахождение бесхозных </w:t>
      </w:r>
      <w:r>
        <w:rPr>
          <w:rFonts w:ascii="Times New Roman" w:hAnsi="Times New Roman" w:cs="Times New Roman"/>
          <w:sz w:val="24"/>
          <w:szCs w:val="24"/>
        </w:rPr>
        <w:lastRenderedPageBreak/>
        <w:t>автомобилей, а для обеспечения безопасности администрации общеобразовательной организации осуществлять постоянный контроль за вносимыми и ввозимыми на территорию г</w:t>
      </w:r>
      <w:r>
        <w:rPr>
          <w:rFonts w:ascii="Times New Roman" w:hAnsi="Times New Roman" w:cs="Times New Roman"/>
          <w:sz w:val="24"/>
          <w:szCs w:val="24"/>
        </w:rPr>
        <w:t>рузы и предметы.</w:t>
      </w:r>
    </w:p>
    <w:p w14:paraId="7E142A5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въезде на территорию общеобразовательной организации установлен дорожный знак "Движение запрещено", а при въезде на территории общеобразовательной организации установлен дорожный знак "Въезд запрещен".</w:t>
      </w:r>
    </w:p>
    <w:p w14:paraId="66AA3283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0A7D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Здание и помещения общеобразоват</w:t>
      </w:r>
      <w:r>
        <w:rPr>
          <w:rFonts w:ascii="Times New Roman" w:hAnsi="Times New Roman" w:cs="Times New Roman"/>
          <w:b/>
          <w:bCs/>
          <w:sz w:val="32"/>
          <w:szCs w:val="32"/>
        </w:rPr>
        <w:t>ельной организации</w:t>
      </w:r>
    </w:p>
    <w:p w14:paraId="59133A7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</w:t>
      </w:r>
      <w:r>
        <w:rPr>
          <w:rFonts w:ascii="Times New Roman" w:hAnsi="Times New Roman" w:cs="Times New Roman"/>
          <w:sz w:val="24"/>
          <w:szCs w:val="24"/>
        </w:rPr>
        <w:t>кроклимата и воздушной среды.</w:t>
      </w:r>
    </w:p>
    <w:p w14:paraId="51B7E2B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 Не допускается использование переносных обогревательных приборов,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обогревателей с инфракрасным излучением.</w:t>
      </w:r>
    </w:p>
    <w:p w14:paraId="16826D3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</w:t>
      </w:r>
      <w:r>
        <w:rPr>
          <w:rFonts w:ascii="Times New Roman" w:hAnsi="Times New Roman" w:cs="Times New Roman"/>
          <w:sz w:val="24"/>
          <w:szCs w:val="24"/>
        </w:rPr>
        <w:t>е должна составлять 18 - 24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; в спортзале и комнатах для проведения секционных занятий, мастерских - 17 - 20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; спальне, игровых комнатах, помещениях подразделений дошкольного образования и пришкольного интерната, - 20 - 24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; медицинских кабинетах, ра</w:t>
      </w:r>
      <w:r>
        <w:rPr>
          <w:rFonts w:ascii="Times New Roman" w:hAnsi="Times New Roman" w:cs="Times New Roman"/>
          <w:sz w:val="24"/>
          <w:szCs w:val="24"/>
        </w:rPr>
        <w:t>здевальных комнатах спортивного зала - 20 - 22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душевых - 24 - 25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санитарных узлах и комнатах личной гигиены должна составлять 19 - 21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душевых - 25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Для контроля температурного режима учебные помещения и кабинеты должны быть оснащены бытовыми</w:t>
      </w:r>
      <w:r>
        <w:rPr>
          <w:rFonts w:ascii="Times New Roman" w:hAnsi="Times New Roman" w:cs="Times New Roman"/>
          <w:sz w:val="24"/>
          <w:szCs w:val="24"/>
        </w:rPr>
        <w:t xml:space="preserve"> термометрами.</w:t>
      </w:r>
    </w:p>
    <w:p w14:paraId="24A58B5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 общеобразовательной организации:</w:t>
      </w:r>
    </w:p>
    <w:p w14:paraId="7DDE40D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Потолки и стены всех помещений общеобразовательной организации должны быть гладкими, без щелей, трещин, деформаций, признаков поражений грибком и допускающими проводить их уборку вл</w:t>
      </w:r>
      <w:r>
        <w:rPr>
          <w:rFonts w:ascii="Times New Roman" w:hAnsi="Times New Roman" w:cs="Times New Roman"/>
          <w:sz w:val="24"/>
          <w:szCs w:val="24"/>
        </w:rPr>
        <w:t>ажным способом с применением дезинфицирующих средств (допускается оборудование подвесных потолков).</w:t>
      </w:r>
    </w:p>
    <w:p w14:paraId="526A94E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Полы в учебных помещениях и кабинетах и рекреациях должны иметь дощатое, паркетное, плиточное покрытие или линолеум (в случае использования плиточного по</w:t>
      </w:r>
      <w:r>
        <w:rPr>
          <w:rFonts w:ascii="Times New Roman" w:hAnsi="Times New Roman" w:cs="Times New Roman"/>
          <w:sz w:val="24"/>
          <w:szCs w:val="24"/>
        </w:rPr>
        <w:t>крытия поверхность плитки должна быть матовой и шероховатой, не допускающей скольжение). Полы туалетных и умывальных комнат рекомендуется выстилать керамической плиткой.</w:t>
      </w:r>
    </w:p>
    <w:p w14:paraId="5DE04F0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Оконные проемы во всех помещениях общеобразовательной организации должны быть остеклен</w:t>
      </w:r>
      <w:r>
        <w:rPr>
          <w:rFonts w:ascii="Times New Roman" w:hAnsi="Times New Roman" w:cs="Times New Roman"/>
          <w:sz w:val="24"/>
          <w:szCs w:val="24"/>
        </w:rPr>
        <w:t>ы, стекла надежно закреплены в рамах. Оконные проемы должны иметь исправные запирающие устройства, которые в ночное время должны находиться в закрытом положении. Окна должны быть оборудованы откидными фрамугами с рычажными приборами или форточками. Площадь</w:t>
      </w:r>
      <w:r>
        <w:rPr>
          <w:rFonts w:ascii="Times New Roman" w:hAnsi="Times New Roman" w:cs="Times New Roman"/>
          <w:sz w:val="24"/>
          <w:szCs w:val="24"/>
        </w:rPr>
        <w:t xml:space="preserve">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 Рекомендуется установка на окнах на первых этажей здания решеток. Остекление окон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выполнено из цельного стеклополотна. Замена разбитых стекол должна проводиться немедленно.</w:t>
      </w:r>
    </w:p>
    <w:p w14:paraId="0145380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Входные двери в здание общеобразовательной организации должны быть выполнены из материалов, позволяющих обеспечить надежную защиту от несанкционированно</w:t>
      </w:r>
      <w:r>
        <w:rPr>
          <w:rFonts w:ascii="Times New Roman" w:hAnsi="Times New Roman" w:cs="Times New Roman"/>
          <w:sz w:val="24"/>
          <w:szCs w:val="24"/>
        </w:rPr>
        <w:t>го проникновения посторонних, либо использовано специализированное оборудование.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воздуха.</w:t>
      </w:r>
    </w:p>
    <w:p w14:paraId="5782647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</w:t>
      </w:r>
      <w:r>
        <w:rPr>
          <w:rFonts w:ascii="Times New Roman" w:hAnsi="Times New Roman" w:cs="Times New Roman"/>
          <w:sz w:val="24"/>
          <w:szCs w:val="24"/>
        </w:rPr>
        <w:t>снабжения и водоотведения.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</w:t>
      </w:r>
      <w:r>
        <w:rPr>
          <w:rFonts w:ascii="Times New Roman" w:hAnsi="Times New Roman" w:cs="Times New Roman"/>
          <w:sz w:val="24"/>
          <w:szCs w:val="24"/>
        </w:rPr>
        <w:t>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14:paraId="4055FF5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помещения общеобразовательной организации подлежат ежедневной влажной уборке с применением моющих средств. Туалеты, с</w:t>
      </w:r>
      <w:r>
        <w:rPr>
          <w:rFonts w:ascii="Times New Roman" w:hAnsi="Times New Roman" w:cs="Times New Roman"/>
          <w:sz w:val="24"/>
          <w:szCs w:val="24"/>
        </w:rPr>
        <w:t>толовые, вестибюли, рекреации подлежат влажной уборке после каждой перемены. 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общеобразовательная организация работае</w:t>
      </w:r>
      <w:r>
        <w:rPr>
          <w:rFonts w:ascii="Times New Roman" w:hAnsi="Times New Roman" w:cs="Times New Roman"/>
          <w:sz w:val="24"/>
          <w:szCs w:val="24"/>
        </w:rPr>
        <w:t>т в две смены, уборку проводят по окончании каждой смены: моют полы, протирают места скопления пыли (подоконники, радиаторы и др.).</w:t>
      </w:r>
    </w:p>
    <w:p w14:paraId="3E32133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цокольных этажей и подвальных помещений под учебные помещения, кабинеты, лаборатории, учебные м</w:t>
      </w:r>
      <w:r>
        <w:rPr>
          <w:rFonts w:ascii="Times New Roman" w:hAnsi="Times New Roman" w:cs="Times New Roman"/>
          <w:sz w:val="24"/>
          <w:szCs w:val="24"/>
        </w:rPr>
        <w:t>астерские, помещения медицинского назначения, спортивные, танцевальные и актовые залы. Администрациям общеобразовательных организаций рекомендуется осуществлять ежедневно проверку Подвалов и подсобных помещений, которые необходимо нужно закрывать и опечата</w:t>
      </w:r>
      <w:r>
        <w:rPr>
          <w:rFonts w:ascii="Times New Roman" w:hAnsi="Times New Roman" w:cs="Times New Roman"/>
          <w:sz w:val="24"/>
          <w:szCs w:val="24"/>
        </w:rPr>
        <w:t>ть.</w:t>
      </w:r>
    </w:p>
    <w:p w14:paraId="2218C21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обучающихся, и ячейками д</w:t>
      </w:r>
      <w:r>
        <w:rPr>
          <w:rFonts w:ascii="Times New Roman" w:hAnsi="Times New Roman" w:cs="Times New Roman"/>
          <w:sz w:val="24"/>
          <w:szCs w:val="24"/>
        </w:rPr>
        <w:t>ля обуви. При гардеробных предусматриваются скамейки. В существующих зданиях для обучающихся начальных классов возможно размещение гардероба в рекреациях при условии оборудования их индивидуальными шкафчиками. В организациях, расположенных в сельской местн</w:t>
      </w:r>
      <w:r>
        <w:rPr>
          <w:rFonts w:ascii="Times New Roman" w:hAnsi="Times New Roman" w:cs="Times New Roman"/>
          <w:sz w:val="24"/>
          <w:szCs w:val="24"/>
        </w:rPr>
        <w:t>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14:paraId="2ADA7EF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зал, столовая, технологи</w:t>
      </w:r>
      <w:r>
        <w:rPr>
          <w:rFonts w:ascii="Times New Roman" w:hAnsi="Times New Roman" w:cs="Times New Roman"/>
          <w:sz w:val="24"/>
          <w:szCs w:val="24"/>
        </w:rPr>
        <w:t>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14:paraId="1B4498D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библиотеки зависит от вида общеобразовательной организации и его вместимости. В учреждениях с углубленным изучением отдел</w:t>
      </w:r>
      <w:r>
        <w:rPr>
          <w:rFonts w:ascii="Times New Roman" w:hAnsi="Times New Roman" w:cs="Times New Roman"/>
          <w:sz w:val="24"/>
          <w:szCs w:val="24"/>
        </w:rPr>
        <w:t>ьных предметов, гимназиях и лицеях библиотеку следует использовать в качестве справочно-информационного центра общеобразовательной организации. Площадь библиотеки (информационного центра) необходимо принимать из расчета не менее 0,6 квадратных метров на од</w:t>
      </w:r>
      <w:r>
        <w:rPr>
          <w:rFonts w:ascii="Times New Roman" w:hAnsi="Times New Roman" w:cs="Times New Roman"/>
          <w:sz w:val="24"/>
          <w:szCs w:val="24"/>
        </w:rPr>
        <w:t>ного обучающегося.</w:t>
      </w:r>
    </w:p>
    <w:p w14:paraId="31A7B6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</w:t>
      </w:r>
      <w:r>
        <w:rPr>
          <w:rFonts w:ascii="Times New Roman" w:hAnsi="Times New Roman" w:cs="Times New Roman"/>
          <w:sz w:val="24"/>
          <w:szCs w:val="24"/>
        </w:rPr>
        <w:t>вальник на 30 мальчиков. Площадь санитарных узлов для мальчиков и девочек следует принимать из расчета не менее 0,1 квадратных метров на одного обучающегося. Для работников общеобразовательной организации выделяется отдельный санузел из расчета 1 унитаз на</w:t>
      </w:r>
      <w:r>
        <w:rPr>
          <w:rFonts w:ascii="Times New Roman" w:hAnsi="Times New Roman" w:cs="Times New Roman"/>
          <w:sz w:val="24"/>
          <w:szCs w:val="24"/>
        </w:rPr>
        <w:t xml:space="preserve"> 20 человек. 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</w:t>
      </w:r>
      <w:r>
        <w:rPr>
          <w:rFonts w:ascii="Times New Roman" w:hAnsi="Times New Roman" w:cs="Times New Roman"/>
          <w:sz w:val="24"/>
          <w:szCs w:val="24"/>
        </w:rPr>
        <w:t>других дефектов. Входы в санузлы не допускается располагать напротив входа в учебные помещения. 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</w:t>
      </w:r>
      <w:r>
        <w:rPr>
          <w:rFonts w:ascii="Times New Roman" w:hAnsi="Times New Roman" w:cs="Times New Roman"/>
          <w:sz w:val="24"/>
          <w:szCs w:val="24"/>
        </w:rPr>
        <w:t xml:space="preserve"> сидений на унитаз. Для ранее построенных зданий общеобразовательных организаций рекомендуется оборудовать кабины личной гигиены в туалетных комнатах. Вместимость малокомплектных общеобразовательных организаций определяется заданием на проектирование.</w:t>
      </w:r>
    </w:p>
    <w:p w14:paraId="0A0239C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Спал</w:t>
      </w:r>
      <w:r>
        <w:rPr>
          <w:rFonts w:ascii="Times New Roman" w:hAnsi="Times New Roman" w:cs="Times New Roman"/>
          <w:sz w:val="24"/>
          <w:szCs w:val="24"/>
        </w:rPr>
        <w:t xml:space="preserve">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700 мм) или встроенными одноярусными кроватями. Кровати в спальных комнатах расставляют с собл</w:t>
      </w:r>
      <w:r>
        <w:rPr>
          <w:rFonts w:ascii="Times New Roman" w:hAnsi="Times New Roman" w:cs="Times New Roman"/>
          <w:sz w:val="24"/>
          <w:szCs w:val="24"/>
        </w:rPr>
        <w:t>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14:paraId="126E2B9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общеобразовательной организации и пришкольном интернате не </w:t>
      </w:r>
      <w:r>
        <w:rPr>
          <w:rFonts w:ascii="Times New Roman" w:hAnsi="Times New Roman" w:cs="Times New Roman"/>
          <w:sz w:val="24"/>
          <w:szCs w:val="24"/>
        </w:rPr>
        <w:t>допускается проведение всех видов ремонтных работ в присутствии обучающихся.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организаций, в том числе размещение должно быть согласовано с родительской общественностью.</w:t>
      </w:r>
    </w:p>
    <w:p w14:paraId="278B9D4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комплексы, включающие несколько зданий одинакового назначения, имеют возможность отселения недоукомплектованных или неэксплуатируемых зд</w:t>
      </w:r>
      <w:r>
        <w:rPr>
          <w:rFonts w:ascii="Times New Roman" w:hAnsi="Times New Roman" w:cs="Times New Roman"/>
          <w:sz w:val="24"/>
          <w:szCs w:val="24"/>
        </w:rPr>
        <w:t>аний на период ремонтных работ при ограничении доступа обучающихся в ремонтируемые здания либо поэтажного отселения зданий общеобразовательных комплексов в другие здания, имеющие резерв свободных учебных мест, или при организации общеобразовательного проце</w:t>
      </w:r>
      <w:r>
        <w:rPr>
          <w:rFonts w:ascii="Times New Roman" w:hAnsi="Times New Roman" w:cs="Times New Roman"/>
          <w:sz w:val="24"/>
          <w:szCs w:val="24"/>
        </w:rPr>
        <w:t>сса в две смены.</w:t>
      </w:r>
    </w:p>
    <w:p w14:paraId="321D30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ремонтных работ общеобразовательная организация обязана иметь сведения об организации и рабочих организации, включая паспортные данные, процессе осуществления ремонтных работ, результатах проверок мест складирования строител</w:t>
      </w:r>
      <w:r>
        <w:rPr>
          <w:rFonts w:ascii="Times New Roman" w:hAnsi="Times New Roman" w:cs="Times New Roman"/>
          <w:sz w:val="24"/>
          <w:szCs w:val="24"/>
        </w:rPr>
        <w:t>ьных материалов, предполагаемой дате завершения ремонта.</w:t>
      </w:r>
    </w:p>
    <w:p w14:paraId="24D07BA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помещений общеобразовательных организаций не по назначению не допускается.</w:t>
      </w:r>
    </w:p>
    <w:p w14:paraId="6D23F02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общеобразовательным организациям рекомендуется использовать инновационные практики рациональной </w:t>
      </w:r>
      <w:r>
        <w:rPr>
          <w:rFonts w:ascii="Times New Roman" w:hAnsi="Times New Roman" w:cs="Times New Roman"/>
          <w:sz w:val="24"/>
          <w:szCs w:val="24"/>
        </w:rPr>
        <w:t>эксплуатации зданий и помещений общеобразовательной организации в педагогическом процессе в целях профилактики переутомления и школьно-обусловленных заболеваний, в том числе в формах организации гимнастики, проведения физкультпауз, физкультминуток, гимнаст</w:t>
      </w:r>
      <w:r>
        <w:rPr>
          <w:rFonts w:ascii="Times New Roman" w:hAnsi="Times New Roman" w:cs="Times New Roman"/>
          <w:sz w:val="24"/>
          <w:szCs w:val="24"/>
        </w:rPr>
        <w:t xml:space="preserve">ики для глаз,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контроля за рабочей позой обучающихся и иные формы.</w:t>
      </w:r>
    </w:p>
    <w:p w14:paraId="16C032F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в общеобразовательной организации общеобразовательных программ дошкольного образования, их деятельность регламентируется Постановлением Главного государственного с</w:t>
      </w:r>
      <w:r>
        <w:rPr>
          <w:rFonts w:ascii="Times New Roman" w:hAnsi="Times New Roman" w:cs="Times New Roman"/>
          <w:sz w:val="24"/>
          <w:szCs w:val="24"/>
        </w:rPr>
        <w:t xml:space="preserve">анитарного врача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15.05.2013 N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2.4.1.3049-13 "Санитарно-эпидемиологические требования к устройству, содержанию и организации режима работы дошк</w:t>
      </w:r>
      <w:r>
        <w:rPr>
          <w:rFonts w:ascii="Times New Roman" w:hAnsi="Times New Roman" w:cs="Times New Roman"/>
          <w:sz w:val="24"/>
          <w:szCs w:val="24"/>
        </w:rPr>
        <w:t>ольных общеобразовательных организаций".</w:t>
      </w:r>
    </w:p>
    <w:p w14:paraId="6670669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в общеобразовательной организации общеобразовательных программ дополнительного образования и организации внеурочной деятельности, их деятельность регламентируется Постановлением Главного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санитарного врача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июля 2014 г. N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2.4.4.3172-14 "Санитарно-эпидемиологические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4"/>
          <w:szCs w:val="24"/>
        </w:rPr>
        <w:t>боты общеобразовательных организаций дополнительного образования детей".</w:t>
      </w:r>
    </w:p>
    <w:p w14:paraId="011C19B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на базе общеобразовательной организации летних лагерей для обучающихся, их деятельность регламентируется Постановлением Главного государственного санитарного врача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27.12.2013 N 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</w:t>
      </w:r>
      <w:r>
        <w:rPr>
          <w:rFonts w:ascii="Times New Roman" w:hAnsi="Times New Roman" w:cs="Times New Roman"/>
          <w:sz w:val="24"/>
          <w:szCs w:val="24"/>
        </w:rPr>
        <w:t xml:space="preserve"> и оздоровления детей".</w:t>
      </w:r>
    </w:p>
    <w:p w14:paraId="2E13C5D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</w:t>
      </w:r>
      <w:r>
        <w:rPr>
          <w:rFonts w:ascii="Times New Roman" w:hAnsi="Times New Roman" w:cs="Times New Roman"/>
          <w:sz w:val="24"/>
          <w:szCs w:val="24"/>
        </w:rPr>
        <w:t xml:space="preserve"> свободное передвижение детей в зданиях и помещениях.</w:t>
      </w:r>
    </w:p>
    <w:p w14:paraId="479AB290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1064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Освещение помещений общеобразовательной организации</w:t>
      </w:r>
    </w:p>
    <w:p w14:paraId="4C1AD0B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</w:t>
      </w:r>
      <w:r>
        <w:rPr>
          <w:rFonts w:ascii="Times New Roman" w:hAnsi="Times New Roman" w:cs="Times New Roman"/>
          <w:sz w:val="24"/>
          <w:szCs w:val="24"/>
        </w:rPr>
        <w:t>освещению жилых и общественных зданий. В учебных помещениях следует проектировать боковое естественное левостороннее освещение.</w:t>
      </w:r>
    </w:p>
    <w:p w14:paraId="3BC6178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используются в одном помещении для общего освещения источники света различной природы излучения.</w:t>
      </w:r>
    </w:p>
    <w:p w14:paraId="3980A8F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учебных помещениях следует</w:t>
      </w:r>
      <w:r>
        <w:rPr>
          <w:rFonts w:ascii="Times New Roman" w:hAnsi="Times New Roman" w:cs="Times New Roman"/>
          <w:sz w:val="24"/>
          <w:szCs w:val="24"/>
        </w:rPr>
        <w:t xml:space="preserve">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</w:t>
      </w:r>
      <w:r>
        <w:rPr>
          <w:rFonts w:ascii="Times New Roman" w:hAnsi="Times New Roman" w:cs="Times New Roman"/>
          <w:sz w:val="24"/>
          <w:szCs w:val="24"/>
        </w:rPr>
        <w:t>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14:paraId="17DE3A2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учебных кабинетах, аудиториях, лабораториях уровни освещенности должны соответствовать следующим но</w:t>
      </w:r>
      <w:r>
        <w:rPr>
          <w:rFonts w:ascii="Times New Roman" w:hAnsi="Times New Roman" w:cs="Times New Roman"/>
          <w:sz w:val="24"/>
          <w:szCs w:val="24"/>
        </w:rPr>
        <w:t xml:space="preserve">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</w:t>
      </w:r>
      <w:r>
        <w:rPr>
          <w:rFonts w:ascii="Times New Roman" w:hAnsi="Times New Roman" w:cs="Times New Roman"/>
          <w:sz w:val="24"/>
          <w:szCs w:val="24"/>
        </w:rPr>
        <w:t>лк. 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14:paraId="43690B9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Классная доска в учебных помещениях, не обладающая собственным свеч</w:t>
      </w:r>
      <w:r>
        <w:rPr>
          <w:rFonts w:ascii="Times New Roman" w:hAnsi="Times New Roman" w:cs="Times New Roman"/>
          <w:sz w:val="24"/>
          <w:szCs w:val="24"/>
        </w:rPr>
        <w:t xml:space="preserve">ением, оборудуется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местным освещением - софитами, предназначенными для освещения классных досок.</w:t>
      </w:r>
    </w:p>
    <w:p w14:paraId="2FEF30A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естественного освещения допускается проектировать: снарядные, умывальные, душевые, туалеты при гимнастическом зале; душевые и туалеты для работников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разовательной организации;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</w:t>
      </w:r>
      <w:r>
        <w:rPr>
          <w:rFonts w:ascii="Times New Roman" w:hAnsi="Times New Roman" w:cs="Times New Roman"/>
          <w:sz w:val="24"/>
          <w:szCs w:val="24"/>
        </w:rPr>
        <w:t>управления инженерным и технологическим оборудованием зданий; помещения для хранения дезинфекционных средств.</w:t>
      </w:r>
    </w:p>
    <w:p w14:paraId="062AF787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69CA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Помещения для проведения уроков физической культуры и занятий спортом</w:t>
      </w:r>
    </w:p>
    <w:p w14:paraId="3093BB3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организации могут иметь собственный спортивный зал либ</w:t>
      </w:r>
      <w:r>
        <w:rPr>
          <w:rFonts w:ascii="Times New Roman" w:hAnsi="Times New Roman" w:cs="Times New Roman"/>
          <w:sz w:val="24"/>
          <w:szCs w:val="24"/>
        </w:rPr>
        <w:t>о спортивный зал на условиях договора пользования.</w:t>
      </w:r>
    </w:p>
    <w:p w14:paraId="2E82B21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 должен быть площадью не менее 9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18 метров и высотой не менее 6 метров.</w:t>
      </w:r>
    </w:p>
    <w:p w14:paraId="66F7905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 рекомендуется размещать на 1 этаже здания или в отдельно пристроенном здании. При размещении спортивно</w:t>
      </w:r>
      <w:r>
        <w:rPr>
          <w:rFonts w:ascii="Times New Roman" w:hAnsi="Times New Roman" w:cs="Times New Roman"/>
          <w:sz w:val="24"/>
          <w:szCs w:val="24"/>
        </w:rPr>
        <w:t>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14:paraId="426883D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спортивных залах в существующих общеобразовательных организациях должны быть предусмотрены:</w:t>
      </w:r>
    </w:p>
    <w:p w14:paraId="3E959D3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снарядные;</w:t>
      </w:r>
    </w:p>
    <w:p w14:paraId="0CBD8BA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действующи</w:t>
      </w:r>
      <w:r>
        <w:rPr>
          <w:rFonts w:ascii="Times New Roman" w:hAnsi="Times New Roman" w:cs="Times New Roman"/>
          <w:sz w:val="24"/>
          <w:szCs w:val="24"/>
        </w:rPr>
        <w:t>е туалеты;</w:t>
      </w:r>
    </w:p>
    <w:p w14:paraId="5EA3F18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действующие душевые комнаты;</w:t>
      </w:r>
    </w:p>
    <w:p w14:paraId="527633D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раздевальные для мальчиков и девочек.</w:t>
      </w:r>
    </w:p>
    <w:p w14:paraId="1BAFB0D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физической культуры и занятия спортивных секций следует проводить в хорошо аэрируемых спортивных залах. Необходимо во время занятий в зале открывать одно или два окна</w:t>
      </w:r>
      <w:r>
        <w:rPr>
          <w:rFonts w:ascii="Times New Roman" w:hAnsi="Times New Roman" w:cs="Times New Roman"/>
          <w:sz w:val="24"/>
          <w:szCs w:val="24"/>
        </w:rPr>
        <w:t xml:space="preserve"> с подветренной стороны при температуре наружного воздуха выше плюс 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</w:t>
      </w:r>
      <w:r>
        <w:rPr>
          <w:rFonts w:ascii="Times New Roman" w:hAnsi="Times New Roman" w:cs="Times New Roman"/>
          <w:sz w:val="24"/>
          <w:szCs w:val="24"/>
        </w:rPr>
        <w:t>наружного воздуха ниже минус 10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 При достижении температуры воздуха плюс 14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>тривание в спортивном зале следует прекращать.</w:t>
      </w:r>
    </w:p>
    <w:p w14:paraId="3E20445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Общеобразовательным организациям учитывать в своей работе по созданию безопасных условий при занятий спортом обучающимися рекомендации по безопасности эксплуатации физкультурно-спортивных сооружений общеобразо</w:t>
      </w:r>
      <w:r>
        <w:rPr>
          <w:rFonts w:ascii="Times New Roman" w:hAnsi="Times New Roman" w:cs="Times New Roman"/>
          <w:sz w:val="24"/>
          <w:szCs w:val="24"/>
        </w:rPr>
        <w:t>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обучающимися, подготовленные экспертным советом Министерства образования и науки Российской Федерации п</w:t>
      </w:r>
      <w:r>
        <w:rPr>
          <w:rFonts w:ascii="Times New Roman" w:hAnsi="Times New Roman" w:cs="Times New Roman"/>
          <w:sz w:val="24"/>
          <w:szCs w:val="24"/>
        </w:rPr>
        <w:t>о совершенствованию системы физического воспитания в общеобразовательных организациях Российской Федерации для использования в общеобразовательных организациях.</w:t>
      </w:r>
    </w:p>
    <w:p w14:paraId="76EA400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Допускается использование помещений для занятия спортом и физкультурой (спортивный зал, спортив</w:t>
      </w:r>
      <w:r>
        <w:rPr>
          <w:rFonts w:ascii="Times New Roman" w:hAnsi="Times New Roman" w:cs="Times New Roman"/>
          <w:sz w:val="24"/>
          <w:szCs w:val="24"/>
        </w:rPr>
        <w:t>ные площадки) общеобразовательных учреждений для проведения различных форм спортивных занятий и оздоровительных мероприятий (секции, соревнования и другие) во время внеурочной деятельности для всех групп населения, в том числе и взрослых, при условии соблю</w:t>
      </w:r>
      <w:r>
        <w:rPr>
          <w:rFonts w:ascii="Times New Roman" w:hAnsi="Times New Roman" w:cs="Times New Roman"/>
          <w:sz w:val="24"/>
          <w:szCs w:val="24"/>
        </w:rPr>
        <w:t>дения режима уборки указанных помещений.</w:t>
      </w:r>
    </w:p>
    <w:p w14:paraId="13A63903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5E90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Помещения для проведения учебных занятий</w:t>
      </w:r>
    </w:p>
    <w:p w14:paraId="112A841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</w:t>
      </w:r>
      <w:r>
        <w:rPr>
          <w:rFonts w:ascii="Times New Roman" w:hAnsi="Times New Roman" w:cs="Times New Roman"/>
          <w:sz w:val="24"/>
          <w:szCs w:val="24"/>
        </w:rPr>
        <w:t>дание.</w:t>
      </w:r>
    </w:p>
    <w:p w14:paraId="2719733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Расчетное количество обучающихся в классах определяется исходя из расчета площади на одного обучающегося и расстановки мебели. Площадь учебных кабинетов принимается без учета площади, необходимой для расстановки дополнительной мебели (шкафы, тумбы и</w:t>
      </w:r>
      <w:r>
        <w:rPr>
          <w:rFonts w:ascii="Times New Roman" w:hAnsi="Times New Roman" w:cs="Times New Roman"/>
          <w:sz w:val="24"/>
          <w:szCs w:val="24"/>
        </w:rPr>
        <w:t xml:space="preserve"> другие) для хранения учебных пособий и оборудования, используемых в общеобразовательной деятельности, из расчета:</w:t>
      </w:r>
    </w:p>
    <w:p w14:paraId="1664F1A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менее 2,5 квадратных метров на 1 обучающегося при фронтальных формах занятий;</w:t>
      </w:r>
    </w:p>
    <w:p w14:paraId="3998294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менее - 3,5 квадратных метров на 1 обучающегося при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групповых форм работы и индивидуальных занятий.</w:t>
      </w:r>
    </w:p>
    <w:p w14:paraId="1D7461C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14:paraId="14D913F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обучающ</w:t>
      </w:r>
      <w:r>
        <w:rPr>
          <w:rFonts w:ascii="Times New Roman" w:hAnsi="Times New Roman" w:cs="Times New Roman"/>
          <w:sz w:val="24"/>
          <w:szCs w:val="24"/>
        </w:rPr>
        <w:t>ийся обеспечивается рабочим местом (за партой или столом, игровыми модулями и другими) в соответствии с его ростом.</w:t>
      </w:r>
    </w:p>
    <w:p w14:paraId="66DF0B4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назначения учебных помещений могут быть использованы различные виды ученической мебели: школьная парта, столы ученические (</w:t>
      </w:r>
      <w:r>
        <w:rPr>
          <w:rFonts w:ascii="Times New Roman" w:hAnsi="Times New Roman" w:cs="Times New Roman"/>
          <w:sz w:val="24"/>
          <w:szCs w:val="24"/>
        </w:rPr>
        <w:t>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 Ученическая мебель должна быть изготовлена из материалов, безвредных для здоровья дете</w:t>
      </w:r>
      <w:r>
        <w:rPr>
          <w:rFonts w:ascii="Times New Roman" w:hAnsi="Times New Roman" w:cs="Times New Roman"/>
          <w:sz w:val="24"/>
          <w:szCs w:val="24"/>
        </w:rPr>
        <w:t>й, и соответствовать росто-возрастным особенностям детей и требованиям эргономики.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Д</w:t>
      </w:r>
      <w:r>
        <w:rPr>
          <w:rFonts w:ascii="Times New Roman" w:hAnsi="Times New Roman" w:cs="Times New Roman"/>
          <w:sz w:val="24"/>
          <w:szCs w:val="24"/>
        </w:rPr>
        <w:t>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14:paraId="15C046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Парты (столы) расставляются в учебных помещениях по номерам: меньш</w:t>
      </w:r>
      <w:r>
        <w:rPr>
          <w:rFonts w:ascii="Times New Roman" w:hAnsi="Times New Roman" w:cs="Times New Roman"/>
          <w:sz w:val="24"/>
          <w:szCs w:val="24"/>
        </w:rPr>
        <w:t>ие - ближе к доске, большие - дальше. Для детей с нарушением слуха парты должны размещаться в первом ряду. Детей с нарушением зрения рекомендуется рассаживать на ближние к классной доске парты. Детей, часто болеющих ОРЗ, ангинами, простудными заболеваниями</w:t>
      </w:r>
      <w:r>
        <w:rPr>
          <w:rFonts w:ascii="Times New Roman" w:hAnsi="Times New Roman" w:cs="Times New Roman"/>
          <w:sz w:val="24"/>
          <w:szCs w:val="24"/>
        </w:rPr>
        <w:t>, следует рассаживать дальше от наружной стены. 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14:paraId="0C5EC1E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доски (с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мела) должны быть изготовлены из материалов, имеющих высокую адгезию с материалами, используемыми для письма, хорошо очищаться влажной </w:t>
      </w:r>
      <w:r>
        <w:rPr>
          <w:rFonts w:ascii="Times New Roman" w:hAnsi="Times New Roman" w:cs="Times New Roman"/>
          <w:sz w:val="24"/>
          <w:szCs w:val="24"/>
        </w:rPr>
        <w:lastRenderedPageBreak/>
        <w:t>губкой, быть износостойкими, иметь темно-зеленый или темно-коричневый цвет и антибликовое покрытие. Классные доски должны</w:t>
      </w:r>
      <w:r>
        <w:rPr>
          <w:rFonts w:ascii="Times New Roman" w:hAnsi="Times New Roman" w:cs="Times New Roman"/>
          <w:sz w:val="24"/>
          <w:szCs w:val="24"/>
        </w:rPr>
        <w:t xml:space="preserve"> иметь лотки для задержания меловой пыли, хранения мела, тряпки, держателя для чертежных принадлежностей. При использовании маркерной доски цвет маркера должен быть контрастным (черный, красный, коричневый, темные тона синего и зеленого). Допускается обору</w:t>
      </w:r>
      <w:r>
        <w:rPr>
          <w:rFonts w:ascii="Times New Roman" w:hAnsi="Times New Roman" w:cs="Times New Roman"/>
          <w:sz w:val="24"/>
          <w:szCs w:val="24"/>
        </w:rPr>
        <w:t>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</w:t>
      </w:r>
      <w:r>
        <w:rPr>
          <w:rFonts w:ascii="Times New Roman" w:hAnsi="Times New Roman" w:cs="Times New Roman"/>
          <w:sz w:val="24"/>
          <w:szCs w:val="24"/>
        </w:rPr>
        <w:t>бходимо обеспечить равномерное ее освещение и отсутствие световых пятен повышенной яркости.</w:t>
      </w:r>
    </w:p>
    <w:p w14:paraId="2A415D0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</w:t>
      </w:r>
      <w:r>
        <w:rPr>
          <w:rFonts w:ascii="Times New Roman" w:hAnsi="Times New Roman" w:cs="Times New Roman"/>
          <w:sz w:val="24"/>
          <w:szCs w:val="24"/>
        </w:rPr>
        <w:t>ского назначения устанавливаются умывальные раковины. Рядом с умывальными раковинами должны быть мыло и полотенца.</w:t>
      </w:r>
    </w:p>
    <w:p w14:paraId="289A085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кабинетах химии, физики, биологии должны быть оборудованы лаборантские.</w:t>
      </w:r>
    </w:p>
    <w:p w14:paraId="383FD48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 физики и химии должны быть оборудованы специальными демонс</w:t>
      </w:r>
      <w:r>
        <w:rPr>
          <w:rFonts w:ascii="Times New Roman" w:hAnsi="Times New Roman" w:cs="Times New Roman"/>
          <w:sz w:val="24"/>
          <w:szCs w:val="24"/>
        </w:rPr>
        <w:t>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</w:t>
      </w:r>
      <w:r>
        <w:rPr>
          <w:rFonts w:ascii="Times New Roman" w:hAnsi="Times New Roman" w:cs="Times New Roman"/>
          <w:sz w:val="24"/>
          <w:szCs w:val="24"/>
        </w:rPr>
        <w:t>ики по наружному краю стола.</w:t>
      </w:r>
    </w:p>
    <w:p w14:paraId="03C99C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химии и лаборантская оборудуются вытяжными шкафами.</w:t>
      </w:r>
    </w:p>
    <w:p w14:paraId="6886E48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14:paraId="19FAB23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Мастерские для трудового об</w:t>
      </w:r>
      <w:r>
        <w:rPr>
          <w:rFonts w:ascii="Times New Roman" w:hAnsi="Times New Roman" w:cs="Times New Roman"/>
          <w:sz w:val="24"/>
          <w:szCs w:val="24"/>
        </w:rPr>
        <w:t>учения должны иметь площадь из расчета 6,0 квадратных метров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14:paraId="4193BC4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кабинете домоводства,</w:t>
      </w:r>
      <w:r>
        <w:rPr>
          <w:rFonts w:ascii="Times New Roman" w:hAnsi="Times New Roman" w:cs="Times New Roman"/>
          <w:sz w:val="24"/>
          <w:szCs w:val="24"/>
        </w:rPr>
        <w:t xml:space="preserve">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</w:t>
      </w:r>
      <w:r>
        <w:rPr>
          <w:rFonts w:ascii="Times New Roman" w:hAnsi="Times New Roman" w:cs="Times New Roman"/>
          <w:sz w:val="24"/>
          <w:szCs w:val="24"/>
        </w:rPr>
        <w:t xml:space="preserve"> посуды. Около моечных раковин должны быть предусмотрены разрешенные моечные средства для мытья столовой посуды. Кабинет домоводства, используемый для кройки и шитья, оборудуется столами для черчения выкроек и раскроя, швейными машинами.</w:t>
      </w:r>
    </w:p>
    <w:p w14:paraId="5BAAB08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нуждающ</w:t>
      </w:r>
      <w:r>
        <w:rPr>
          <w:rFonts w:ascii="Times New Roman" w:hAnsi="Times New Roman" w:cs="Times New Roman"/>
          <w:sz w:val="24"/>
          <w:szCs w:val="24"/>
        </w:rPr>
        <w:t>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14:paraId="3E4328D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нарушений осанки необходимо воспитывать правильную рабочую позу у обучающихся с перв</w:t>
      </w:r>
      <w:r>
        <w:rPr>
          <w:rFonts w:ascii="Times New Roman" w:hAnsi="Times New Roman" w:cs="Times New Roman"/>
          <w:sz w:val="24"/>
          <w:szCs w:val="24"/>
        </w:rPr>
        <w:t>ых дней посещения занятий.</w:t>
      </w:r>
    </w:p>
    <w:p w14:paraId="3182E5B3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2C7D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Обеспечение доступности общеобразовательной организации и профилактика детского дорожно-транспортного травматизма</w:t>
      </w:r>
    </w:p>
    <w:p w14:paraId="36A9455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проектировании и строительстве городских 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предусмотреть пешеходну</w:t>
      </w:r>
      <w:r>
        <w:rPr>
          <w:rFonts w:ascii="Times New Roman" w:hAnsi="Times New Roman" w:cs="Times New Roman"/>
          <w:sz w:val="24"/>
          <w:szCs w:val="24"/>
        </w:rPr>
        <w:t>ю доступность учреждений, расположенных:</w:t>
      </w:r>
    </w:p>
    <w:p w14:paraId="16D60A5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строительно-климатических зонах - не более 0,5 км;</w:t>
      </w:r>
    </w:p>
    <w:p w14:paraId="2C56E55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климатическом районе (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подзона) для обучающихся начального общего и основного общего образования - не более 0,3 км, для обучающихся среднего </w:t>
      </w:r>
      <w:r>
        <w:rPr>
          <w:rFonts w:ascii="Times New Roman" w:hAnsi="Times New Roman" w:cs="Times New Roman"/>
          <w:sz w:val="24"/>
          <w:szCs w:val="24"/>
        </w:rPr>
        <w:t>общего образования - не более 0,4 км;</w:t>
      </w:r>
    </w:p>
    <w:p w14:paraId="1CA86C7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климатическом районе (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14:paraId="04558D0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сельской местности пешеходна</w:t>
      </w:r>
      <w:r>
        <w:rPr>
          <w:rFonts w:ascii="Times New Roman" w:hAnsi="Times New Roman" w:cs="Times New Roman"/>
          <w:sz w:val="24"/>
          <w:szCs w:val="24"/>
        </w:rPr>
        <w:t>я доступность для обучающихся общеобразовательных организаций:</w:t>
      </w:r>
    </w:p>
    <w:p w14:paraId="6110658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климатических зонах для обучающихся начального общего образования составляет не более 2,0 км;</w:t>
      </w:r>
    </w:p>
    <w:p w14:paraId="4D134B3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обучающихся основного общего и среднего общего образования - не более 4,0 км,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климатической зоне - 1,5 и 3 км соответственно.</w:t>
      </w:r>
    </w:p>
    <w:p w14:paraId="7839B47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обратно.</w:t>
      </w:r>
    </w:p>
    <w:p w14:paraId="58CDA6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перевозки детей осуществляется в соответствии со следующими нормативно-правовыми актами:</w:t>
      </w:r>
    </w:p>
    <w:p w14:paraId="6471CD1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закон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октября 2018 г. N 386-ФЗ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</w:t>
      </w:r>
      <w:r>
        <w:rPr>
          <w:rFonts w:ascii="Times New Roman" w:hAnsi="Times New Roman" w:cs="Times New Roman"/>
          <w:sz w:val="24"/>
          <w:szCs w:val="24"/>
        </w:rPr>
        <w:t>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транспортом, оборудованным для перевозок более восьми человек";</w:t>
      </w:r>
    </w:p>
    <w:p w14:paraId="7CD59B2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организованной перевозки групп детей автобусами, утвержденные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1177 от 17 декабря 2013 года;</w:t>
      </w:r>
    </w:p>
    <w:p w14:paraId="29AE496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Приказ Росстандарта от 22.06.2016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662-ст "ГОС</w:t>
      </w:r>
      <w:r>
        <w:rPr>
          <w:rFonts w:ascii="Times New Roman" w:hAnsi="Times New Roman" w:cs="Times New Roman"/>
          <w:sz w:val="24"/>
          <w:szCs w:val="24"/>
        </w:rPr>
        <w:t>Т 33552-2015. Межгосударственный стандарт. Автобусы для перевозки детей. Технические требования и методы испытаний";</w:t>
      </w:r>
    </w:p>
    <w:p w14:paraId="1E423E8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дорожного движения, утвержденные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ием Совета Министров Правительства Российской Федерации от 23 октября 1993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1090;</w:t>
      </w:r>
    </w:p>
    <w:p w14:paraId="6E6643B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Приказ МВД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30.12.2016 N 941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подачи уведомления об организованной перевозке группы детей автобусами";</w:t>
      </w:r>
    </w:p>
    <w:p w14:paraId="643FDE6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Приказ МВД России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марта 2019 г. N 177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признании утратившими силу нормативных правовых актов МВД России";</w:t>
      </w:r>
    </w:p>
    <w:p w14:paraId="0143EE1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Приказ Министерства транспорта Российской Федерации "Об утверждении Концепции организации перевозок групп детей автобусами и Плана ее реализации" от 31 марта 2016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85.</w:t>
      </w:r>
    </w:p>
    <w:p w14:paraId="26108AB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дорожного движения определено, что школьным автобусом является специализированное транспортное средство (автобус), соответствующее требованиям к </w:t>
      </w:r>
      <w:r>
        <w:rPr>
          <w:rFonts w:ascii="Times New Roman" w:hAnsi="Times New Roman" w:cs="Times New Roman"/>
          <w:sz w:val="24"/>
          <w:szCs w:val="24"/>
        </w:rPr>
        <w:lastRenderedPageBreak/>
        <w:t>транспор</w:t>
      </w:r>
      <w:r>
        <w:rPr>
          <w:rFonts w:ascii="Times New Roman" w:hAnsi="Times New Roman" w:cs="Times New Roman"/>
          <w:sz w:val="24"/>
          <w:szCs w:val="24"/>
        </w:rPr>
        <w:t xml:space="preserve">тным средствам для перевозки детей, установленным законодательством о техническом регулировании, и принадлежащее на праве собственности или на ином законном основании дошкольной образовательной или общеобразовательной организации.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обеспечения безопасности перевозок пассажиров определены основные задачи и требования к юридическим лицам или индивидуальным предпринимателям по обеспечению профессиональной компетенции и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пригодности водителей при организации и осуществлении перевозки детей, включая особенности подачи автобуса к месту посадки детей, посадки и высадки детей, взаимодействия водителем с лицами, сопровождающими детей.</w:t>
      </w:r>
    </w:p>
    <w:p w14:paraId="63A6837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июля 2018 г.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постановлением Правительства Российской Федерации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декабря 2017 г. N 1621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вступило в силу требование об установке на транспортном средстве при организованной пе</w:t>
      </w:r>
      <w:r>
        <w:rPr>
          <w:rFonts w:ascii="Times New Roman" w:hAnsi="Times New Roman" w:cs="Times New Roman"/>
          <w:sz w:val="24"/>
          <w:szCs w:val="24"/>
        </w:rPr>
        <w:t>ревозке группы детей проблескового маячка желтого или оранжевого цвета.</w:t>
      </w:r>
    </w:p>
    <w:p w14:paraId="060D802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</w:t>
      </w:r>
      <w:r>
        <w:rPr>
          <w:rFonts w:ascii="Times New Roman" w:hAnsi="Times New Roman" w:cs="Times New Roman"/>
          <w:sz w:val="24"/>
          <w:szCs w:val="24"/>
        </w:rPr>
        <w:t>спечению) в зависимости от дорожных, метеорологических и других условий, но при этом скорость не должна превышать 60 км/ч; в обязательном порядке должны использоваться ремни безопасности (если они предусмотрены конструкцией транспортного средства). При орг</w:t>
      </w:r>
      <w:r>
        <w:rPr>
          <w:rFonts w:ascii="Times New Roman" w:hAnsi="Times New Roman" w:cs="Times New Roman"/>
          <w:sz w:val="24"/>
          <w:szCs w:val="24"/>
        </w:rPr>
        <w:t>анизационной перевозке группы детей одним или двумя автобусами обеспечивается подача уведомления о такой перевозке в подразделение Госавтоинспекции. В случае, если указанная перевозка осуществляется в составе не менее трех автобусов, в подразделение Госавт</w:t>
      </w:r>
      <w:r>
        <w:rPr>
          <w:rFonts w:ascii="Times New Roman" w:hAnsi="Times New Roman" w:cs="Times New Roman"/>
          <w:sz w:val="24"/>
          <w:szCs w:val="24"/>
        </w:rPr>
        <w:t>оинспекции подается заявка на сопровождение транспортных средств патрульными автомобилем (патрульными автомобилями). К управлению автобусами, осуществляющими организованную перевозку групп детей, допускаются водители, имеющие стаж работы в качестве водител</w:t>
      </w:r>
      <w:r>
        <w:rPr>
          <w:rFonts w:ascii="Times New Roman" w:hAnsi="Times New Roman" w:cs="Times New Roman"/>
          <w:sz w:val="24"/>
          <w:szCs w:val="24"/>
        </w:rPr>
        <w:t>я транспортного средства категории "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" не менее одного года.</w:t>
      </w:r>
    </w:p>
    <w:p w14:paraId="4EF9F7C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профилактике детского дорожно-транспортного травматизма и обучению несовершеннолетних основам безопасного поведения на дорогах должна осуществляться во всех общеобразовательных организа</w:t>
      </w:r>
      <w:r>
        <w:rPr>
          <w:rFonts w:ascii="Times New Roman" w:hAnsi="Times New Roman" w:cs="Times New Roman"/>
          <w:sz w:val="24"/>
          <w:szCs w:val="24"/>
        </w:rPr>
        <w:t>циях. В образовательных организациях в целях организации деятельности по профилактике детского дорожно-транспортного травматизма обучающихся:</w:t>
      </w:r>
    </w:p>
    <w:p w14:paraId="66A3CCE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Утверждается локальным акт об организации деятельности по профилактике детского дорожно-транспортного травматиз</w:t>
      </w:r>
      <w:r>
        <w:rPr>
          <w:rFonts w:ascii="Times New Roman" w:hAnsi="Times New Roman" w:cs="Times New Roman"/>
          <w:sz w:val="24"/>
          <w:szCs w:val="24"/>
        </w:rPr>
        <w:t>ма;</w:t>
      </w:r>
    </w:p>
    <w:p w14:paraId="34F7E56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Утверждается локальным акт по организации перевозки детей, включающий в себя маршруты движения школьного автобуса;</w:t>
      </w:r>
    </w:p>
    <w:p w14:paraId="2528581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Разрабатывается, утверждается и своевременно актуализируется Паспорт дорожной безопасности образовательной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методическими рекомендациями (направлены совместным письмом Министерства образования и науки Российской Федерации и Министерства внутренних дел Российской Федерации от 27 августа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ВК-1807/07 и от 27 августа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1/8026 соответственно).</w:t>
      </w:r>
    </w:p>
    <w:p w14:paraId="17C842A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Схемы безопасных маршрутов движения обучающихся "Дом - школа - дом" разрабатываются и размещаются на стендах, предназначенных для широкого доступа;</w:t>
      </w:r>
    </w:p>
    <w:p w14:paraId="78B0A68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Размещается стенд по безопасности дорожного движения с информацией о состоянии аварийности, о наиболе</w:t>
      </w:r>
      <w:r>
        <w:rPr>
          <w:rFonts w:ascii="Times New Roman" w:hAnsi="Times New Roman" w:cs="Times New Roman"/>
          <w:sz w:val="24"/>
          <w:szCs w:val="24"/>
        </w:rPr>
        <w:t xml:space="preserve">е типичных ошибках детей при переходе проезжей части, </w:t>
      </w:r>
      <w:r>
        <w:rPr>
          <w:rFonts w:ascii="Times New Roman" w:hAnsi="Times New Roman" w:cs="Times New Roman"/>
          <w:sz w:val="24"/>
          <w:szCs w:val="24"/>
        </w:rPr>
        <w:lastRenderedPageBreak/>
        <w:t>рекомендациями родителям по обучению детей безопасному поведению в транспортной среде, информацией о проводимых мероприятиях по безопасности дорожного движения;</w:t>
      </w:r>
    </w:p>
    <w:p w14:paraId="2BF2526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Организуется обустройство автогородков</w:t>
      </w:r>
      <w:r>
        <w:rPr>
          <w:rFonts w:ascii="Times New Roman" w:hAnsi="Times New Roman" w:cs="Times New Roman"/>
          <w:sz w:val="24"/>
          <w:szCs w:val="24"/>
        </w:rPr>
        <w:t>, участие детей в во всероссийских мероприятия по безопасности дорожного движения и профилактическая работа с родителями (законными представителями).</w:t>
      </w:r>
    </w:p>
    <w:p w14:paraId="0A510C5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эффективности межведомственного взаимодействия по формированию у детей навыков безопасно</w:t>
      </w:r>
      <w:r>
        <w:rPr>
          <w:rFonts w:ascii="Times New Roman" w:hAnsi="Times New Roman" w:cs="Times New Roman"/>
          <w:sz w:val="24"/>
          <w:szCs w:val="24"/>
        </w:rPr>
        <w:t xml:space="preserve">го участия в дорожном движении в соответствии с письмом Министерства образования и науки РФ и МВД России от 27 августа 2014 г. 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ВК-1807/07, 1/8026 Министерство образования и науки Российской Федерации совместно с Главным управлением по обеспечению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дорожного движения Министерства внутренних дел Российской Федерации с сентября 2014 года объявляет месячник мероприятий, направленных на обеспечение безопасности дорожного движения, в которых могут принимать участие как исполнительные органы власти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Федерации, осуществляющие государственное управление в сфере образования, так и общеобразовательные организации.</w:t>
      </w:r>
    </w:p>
    <w:p w14:paraId="62526EC4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0524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Антитеррористическая защищенность и противодействие распространению идеологии терроризма и экстремизма</w:t>
      </w:r>
    </w:p>
    <w:p w14:paraId="63108DE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общеобразовате</w:t>
      </w:r>
      <w:r>
        <w:rPr>
          <w:rFonts w:ascii="Times New Roman" w:hAnsi="Times New Roman" w:cs="Times New Roman"/>
          <w:sz w:val="24"/>
          <w:szCs w:val="24"/>
        </w:rPr>
        <w:t>льные организации в установленном порядке отнесены к числу мест массового пребывания людей.</w:t>
      </w:r>
    </w:p>
    <w:p w14:paraId="0D20042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федеральные законы, нормативно-правовые акты и их положения регламентируют вопросы обеспечения антитеррористической защищенности в общеобразовательных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анизациях:</w:t>
      </w:r>
    </w:p>
    <w:p w14:paraId="204AFE1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закон Российской Федерации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06.03.2006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противодействию терроризму";</w:t>
      </w:r>
    </w:p>
    <w:p w14:paraId="78038B1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Концепция противодействия терроризму в Российской Федерации, утв</w:t>
      </w:r>
      <w:r>
        <w:rPr>
          <w:rFonts w:ascii="Times New Roman" w:hAnsi="Times New Roman" w:cs="Times New Roman"/>
          <w:sz w:val="24"/>
          <w:szCs w:val="24"/>
        </w:rPr>
        <w:t>ержденная Президентом Российской Федерации 5 октября 2009 года;</w:t>
      </w:r>
    </w:p>
    <w:p w14:paraId="3AFC6C3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 Правительства Российской Федерации от 2 августа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1006 "Об утверждении требований к антитеррористической защищенности объектов (территорий) Министерства просвещения Ро</w:t>
      </w:r>
      <w:r>
        <w:rPr>
          <w:rFonts w:ascii="Times New Roman" w:hAnsi="Times New Roman" w:cs="Times New Roman"/>
          <w:sz w:val="24"/>
          <w:szCs w:val="24"/>
        </w:rPr>
        <w:t>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14:paraId="00D058E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сфера также нашла свое отражение в следующих рекомендациях и письм</w:t>
      </w:r>
      <w:r>
        <w:rPr>
          <w:rFonts w:ascii="Times New Roman" w:hAnsi="Times New Roman" w:cs="Times New Roman"/>
          <w:sz w:val="24"/>
          <w:szCs w:val="24"/>
        </w:rPr>
        <w:t>ах:</w:t>
      </w:r>
    </w:p>
    <w:p w14:paraId="53EFE82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Письмо Минпросвещения России от 28 января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ВБ-85/12;</w:t>
      </w:r>
    </w:p>
    <w:p w14:paraId="35AA875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Письмо Минпросвещения России от 29 августа 2019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06-920</w:t>
      </w:r>
    </w:p>
    <w:p w14:paraId="6A1647F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Методические рекомендации для педагогических работников по профилактике проявлений терроризма и экстремизма в общеоб</w:t>
      </w:r>
      <w:r>
        <w:rPr>
          <w:rFonts w:ascii="Times New Roman" w:hAnsi="Times New Roman" w:cs="Times New Roman"/>
          <w:sz w:val="24"/>
          <w:szCs w:val="24"/>
        </w:rPr>
        <w:t>разовательных организациях (разработаны Национальным антитеррористическим комитетом совместно с Министерством образования и науки Российской Федерации).</w:t>
      </w:r>
    </w:p>
    <w:p w14:paraId="73D33C7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организациях для обеспечения антитеррористической защищенности должны быть утверждены следующие локал</w:t>
      </w:r>
      <w:r>
        <w:rPr>
          <w:rFonts w:ascii="Times New Roman" w:hAnsi="Times New Roman" w:cs="Times New Roman"/>
          <w:sz w:val="24"/>
          <w:szCs w:val="24"/>
        </w:rPr>
        <w:t>ьные нормативные акты:</w:t>
      </w:r>
    </w:p>
    <w:p w14:paraId="09C2D55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Приказ о назначении должностных лиц, ответственных за проведение мероприятий по обеспечению АТЗ объектов (территорий) и организацию взаимодействия с территориальными органами безопасности, территориальными органами Министерства вн</w:t>
      </w:r>
      <w:r>
        <w:rPr>
          <w:rFonts w:ascii="Times New Roman" w:hAnsi="Times New Roman" w:cs="Times New Roman"/>
          <w:sz w:val="24"/>
          <w:szCs w:val="24"/>
        </w:rPr>
        <w:t>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14:paraId="127ED15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 мероприятий организации по и</w:t>
      </w:r>
      <w:r>
        <w:rPr>
          <w:rFonts w:ascii="Times New Roman" w:hAnsi="Times New Roman" w:cs="Times New Roman"/>
          <w:sz w:val="24"/>
          <w:szCs w:val="24"/>
        </w:rPr>
        <w:t xml:space="preserve">сполнению постановления Правительства Российской Федерации от 2 августа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1006;</w:t>
      </w:r>
    </w:p>
    <w:p w14:paraId="263261B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Приказ о мерах по защите информации при разработке и хранении паспорта безопасности и других документов, содержащих информацию ограниченного распространения (инструк</w:t>
      </w:r>
      <w:r>
        <w:rPr>
          <w:rFonts w:ascii="Times New Roman" w:hAnsi="Times New Roman" w:cs="Times New Roman"/>
          <w:sz w:val="24"/>
          <w:szCs w:val="24"/>
        </w:rPr>
        <w:t>ция о порядке обращения с документированной служебной информацией ограниченного распространения и перечень видов служебной информации, которую необходимо относить к разряду ограниченного распространения);</w:t>
      </w:r>
    </w:p>
    <w:p w14:paraId="75DC1C5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 об обследовании и категорировании объекта</w:t>
      </w:r>
      <w:r>
        <w:rPr>
          <w:rFonts w:ascii="Times New Roman" w:hAnsi="Times New Roman" w:cs="Times New Roman"/>
          <w:sz w:val="24"/>
          <w:szCs w:val="24"/>
        </w:rPr>
        <w:t xml:space="preserve"> (территории) и разработке паспорта безопасности объекта (территории);</w:t>
      </w:r>
    </w:p>
    <w:p w14:paraId="18376A6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Акт обследования и категорирования объекта (территории);</w:t>
      </w:r>
    </w:p>
    <w:p w14:paraId="20F8D6F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Перечень мероприятий по обеспечению АТЗ объекта (территории) (включает мероприятия по оснащению объекта (территории) инжен</w:t>
      </w:r>
      <w:r>
        <w:rPr>
          <w:rFonts w:ascii="Times New Roman" w:hAnsi="Times New Roman" w:cs="Times New Roman"/>
          <w:sz w:val="24"/>
          <w:szCs w:val="24"/>
        </w:rPr>
        <w:t>ерно-техническими средствами и системами охраны);</w:t>
      </w:r>
    </w:p>
    <w:p w14:paraId="055C9A4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Паспорт безопасности объекта (территории) (с перечнем мероприятий по обеспечению АТЗ объекта (территории) с учетом категории объекта (территории), а также со сроками осуществления указанных мероприятий с</w:t>
      </w:r>
      <w:r>
        <w:rPr>
          <w:rFonts w:ascii="Times New Roman" w:hAnsi="Times New Roman" w:cs="Times New Roman"/>
          <w:sz w:val="24"/>
          <w:szCs w:val="24"/>
        </w:rPr>
        <w:t xml:space="preserve"> учетом объема планируемых работ и планирования финансирования мероприятий на 2 финансовых года, следующих за текущим финансовым годом);</w:t>
      </w:r>
    </w:p>
    <w:p w14:paraId="4C966A2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План взаимодействия с территориальными органами безопасности, территориальными органами Министерства внутренних дел </w:t>
      </w:r>
      <w:r>
        <w:rPr>
          <w:rFonts w:ascii="Times New Roman" w:hAnsi="Times New Roman" w:cs="Times New Roman"/>
          <w:sz w:val="24"/>
          <w:szCs w:val="24"/>
        </w:rPr>
        <w:t>Российской Федерации, территориальными органами Федеральной службы войск национальной гвардии Российской Федерации по вопросам обеспечения АТЗ объекта (территории);</w:t>
      </w:r>
    </w:p>
    <w:p w14:paraId="41726ED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Положение (инструкция) об организации пропускного и внутриобъектового режимов;</w:t>
      </w:r>
    </w:p>
    <w:p w14:paraId="5E1436A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План </w:t>
      </w:r>
      <w:r>
        <w:rPr>
          <w:rFonts w:ascii="Times New Roman" w:hAnsi="Times New Roman" w:cs="Times New Roman"/>
          <w:sz w:val="24"/>
          <w:szCs w:val="24"/>
        </w:rPr>
        <w:t>действий при установлении уровней террористической опасности;</w:t>
      </w:r>
    </w:p>
    <w:p w14:paraId="4881961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14:paraId="2E688A2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План п</w:t>
      </w:r>
      <w:r>
        <w:rPr>
          <w:rFonts w:ascii="Times New Roman" w:hAnsi="Times New Roman" w:cs="Times New Roman"/>
          <w:sz w:val="24"/>
          <w:szCs w:val="24"/>
        </w:rPr>
        <w:t>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 и зданий, которым угрожает опасность, а</w:t>
      </w:r>
      <w:r>
        <w:rPr>
          <w:rFonts w:ascii="Times New Roman" w:hAnsi="Times New Roman" w:cs="Times New Roman"/>
          <w:sz w:val="24"/>
          <w:szCs w:val="24"/>
        </w:rPr>
        <w:t xml:space="preserve"> также обучением их способам индивидуальной и коллективной защиты;</w:t>
      </w:r>
    </w:p>
    <w:p w14:paraId="7B89268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Журналы проведения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</w:t>
      </w:r>
      <w:r>
        <w:rPr>
          <w:rFonts w:ascii="Times New Roman" w:hAnsi="Times New Roman" w:cs="Times New Roman"/>
          <w:sz w:val="24"/>
          <w:szCs w:val="24"/>
        </w:rPr>
        <w:t>ррористического акта, а также другие документы, предусмотренные требованиями.</w:t>
      </w:r>
    </w:p>
    <w:p w14:paraId="5796F40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общеобразовательной организации должны быть организованы следующие мероприятия:</w:t>
      </w:r>
    </w:p>
    <w:p w14:paraId="551BE62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плановые и внеплановые проверки по всем видам деятельности, обеспечивающим безопасность и ант</w:t>
      </w:r>
      <w:r>
        <w:rPr>
          <w:rFonts w:ascii="Times New Roman" w:hAnsi="Times New Roman" w:cs="Times New Roman"/>
          <w:sz w:val="24"/>
          <w:szCs w:val="24"/>
        </w:rPr>
        <w:t>итеррористическую защищенность общеобразовательных организаций;</w:t>
      </w:r>
    </w:p>
    <w:p w14:paraId="2A58BEC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тренировки с работниками общеобразовательной организации и обучающимися по действиям в случае угрозы совершения террористического акта;</w:t>
      </w:r>
    </w:p>
    <w:p w14:paraId="299ADD7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инструктажи с работниками общеобразовательной орга</w:t>
      </w:r>
      <w:r>
        <w:rPr>
          <w:rFonts w:ascii="Times New Roman" w:hAnsi="Times New Roman" w:cs="Times New Roman"/>
          <w:sz w:val="24"/>
          <w:szCs w:val="24"/>
        </w:rPr>
        <w:t>низации по обеспечению антитеррористической защищенности, в том числе в период праздничных дней, а также перед общешкольными и торжественными мероприятиями;</w:t>
      </w:r>
    </w:p>
    <w:p w14:paraId="352FC30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общеобразовательном процессе используется дополнительная общеобразовательная программа "Гражда</w:t>
      </w:r>
      <w:r>
        <w:rPr>
          <w:rFonts w:ascii="Times New Roman" w:hAnsi="Times New Roman" w:cs="Times New Roman"/>
          <w:sz w:val="24"/>
          <w:szCs w:val="24"/>
        </w:rPr>
        <w:t>нское население в противодействии распространению идеологии терроризма";</w:t>
      </w:r>
    </w:p>
    <w:p w14:paraId="045A9DD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плановые и внеплановые проверки возможностей экстренной эвакуации учащихся в случае возникновения чрезвычайных ситуаций (отсутствие захламленности запасных выходов, глухих решеток </w:t>
      </w:r>
      <w:r>
        <w:rPr>
          <w:rFonts w:ascii="Times New Roman" w:hAnsi="Times New Roman" w:cs="Times New Roman"/>
          <w:sz w:val="24"/>
          <w:szCs w:val="24"/>
        </w:rPr>
        <w:t>в оконных проемах).</w:t>
      </w:r>
    </w:p>
    <w:p w14:paraId="236726D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организации:</w:t>
      </w:r>
    </w:p>
    <w:p w14:paraId="4748D93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 быть назначено должностное лицо, ответственное за организацию работу по обеспечению антитеррористической защищенности. Лицо, ответственное за организацию работы по обеспечению антитеррористич</w:t>
      </w:r>
      <w:r>
        <w:rPr>
          <w:rFonts w:ascii="Times New Roman" w:hAnsi="Times New Roman" w:cs="Times New Roman"/>
          <w:sz w:val="24"/>
          <w:szCs w:val="24"/>
        </w:rPr>
        <w:t>еской защищенности, либо директор общеобразовательной организации должны пройти соответствующую подготовку или повышение квалификации по вопросам обеспечения антитеррористической защищенности;</w:t>
      </w:r>
    </w:p>
    <w:p w14:paraId="50C31E0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должны быть определены лица, ответственные за организацию ра</w:t>
      </w:r>
      <w:r>
        <w:rPr>
          <w:rFonts w:ascii="Times New Roman" w:hAnsi="Times New Roman" w:cs="Times New Roman"/>
          <w:sz w:val="24"/>
          <w:szCs w:val="24"/>
        </w:rPr>
        <w:t>боты по противодействию распространению идеологии терроризма;</w:t>
      </w:r>
    </w:p>
    <w:p w14:paraId="6862D73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должны быть определены лица, ответственные за оказание адресного профилактического воздействия на лиц, наиболее подверженных или уже подпавших под влияние идеологии терроризма;</w:t>
      </w:r>
    </w:p>
    <w:p w14:paraId="32E7446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должна быть</w:t>
      </w:r>
      <w:r>
        <w:rPr>
          <w:rFonts w:ascii="Times New Roman" w:hAnsi="Times New Roman" w:cs="Times New Roman"/>
          <w:sz w:val="24"/>
          <w:szCs w:val="24"/>
        </w:rPr>
        <w:t xml:space="preserve"> создана рабочая группа по противодействию терроризму и обеспечению антитеррористической защищенности, а по итогам заседаний рабочей группы оформляться протоколы заседаний.</w:t>
      </w:r>
    </w:p>
    <w:p w14:paraId="6D38F59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должен имеется план (выписка из плана) администра</w:t>
      </w:r>
      <w:r>
        <w:rPr>
          <w:rFonts w:ascii="Times New Roman" w:hAnsi="Times New Roman" w:cs="Times New Roman"/>
          <w:sz w:val="24"/>
          <w:szCs w:val="24"/>
        </w:rPr>
        <w:t>ции муниципального образования по реализации дополнительных мероприятий при установлении уровней террористической опасности (синий, желтый, красный уровни).</w:t>
      </w:r>
    </w:p>
    <w:p w14:paraId="3D31B21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5 раздела 1 постановления Правительства Российской Федерации от 2 августа</w:t>
      </w:r>
      <w:r>
        <w:rPr>
          <w:rFonts w:ascii="Times New Roman" w:hAnsi="Times New Roman" w:cs="Times New Roman"/>
          <w:sz w:val="24"/>
          <w:szCs w:val="24"/>
        </w:rPr>
        <w:t xml:space="preserve">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1006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</w:t>
      </w:r>
      <w:r>
        <w:rPr>
          <w:rFonts w:ascii="Times New Roman" w:hAnsi="Times New Roman" w:cs="Times New Roman"/>
          <w:sz w:val="24"/>
          <w:szCs w:val="24"/>
        </w:rPr>
        <w:t xml:space="preserve">едственное руководство деятельностью работников на объектах (территориях), а раздел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данного постановления определяет контроль за выполнением требований к антитеррористической защищенности объектов (территорий) образовательных организаций.</w:t>
      </w:r>
    </w:p>
    <w:p w14:paraId="3688E95A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FD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Обеспечение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нформационной безопасности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общеобразовательной организации</w:t>
      </w:r>
    </w:p>
    <w:p w14:paraId="1953A46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обеспечения информационной безопасности включают вопросы обеспечения защиты детей от информации, причиняющей вред их здоровью и развитию, и обеспечению безопасности персональных данных.</w:t>
      </w:r>
    </w:p>
    <w:p w14:paraId="38D8030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опросы обеспечения защиты детей от информации, причиняющей вред их здоровью и развитию, регулируются Федеральным законом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436-ФЗ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детей от информации,</w:t>
      </w:r>
      <w:r>
        <w:rPr>
          <w:rFonts w:ascii="Times New Roman" w:hAnsi="Times New Roman" w:cs="Times New Roman"/>
          <w:sz w:val="24"/>
          <w:szCs w:val="24"/>
        </w:rPr>
        <w:t xml:space="preserve"> причиняющей вред их здоровью и развитию" и приказом Минкомсвязи России от 16.06.2014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161 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</w:t>
      </w:r>
      <w:r>
        <w:rPr>
          <w:rFonts w:ascii="Times New Roman" w:hAnsi="Times New Roman" w:cs="Times New Roman"/>
          <w:sz w:val="24"/>
          <w:szCs w:val="24"/>
        </w:rPr>
        <w:t xml:space="preserve"> здоровью и (или) развитию".</w:t>
      </w:r>
    </w:p>
    <w:p w14:paraId="51F9E39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сфера также нашла свое отражение методических рекомендациях по ограничению в общеобразовательных организациях доступа обучающихся к видам информации, распространяемой посредством сети "Интернет", причиняющей вред здоровь</w:t>
      </w:r>
      <w:r>
        <w:rPr>
          <w:rFonts w:ascii="Times New Roman" w:hAnsi="Times New Roman" w:cs="Times New Roman"/>
          <w:sz w:val="24"/>
          <w:szCs w:val="24"/>
        </w:rPr>
        <w:t>ю и (или) развитию детей, а также не соответствующей задачам образования, которые содержат комплекс мер, направленных на защиту детей от негативной информации при осуществлении ими использования сети "Интернет" из общеобразовательной организации (разработа</w:t>
      </w:r>
      <w:r>
        <w:rPr>
          <w:rFonts w:ascii="Times New Roman" w:hAnsi="Times New Roman" w:cs="Times New Roman"/>
          <w:sz w:val="24"/>
          <w:szCs w:val="24"/>
        </w:rPr>
        <w:t xml:space="preserve">ны Временной комиссией Совета Федерации по развитию информационного общества, Минпросвещения России, Минкомсвязи России и Роскомнадзором в рамках реализации пункта 7 приказа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 Минкомсвязи России 27 февраля 2018 года "Об утверждении плана мероприятий по </w:t>
      </w:r>
      <w:r>
        <w:rPr>
          <w:rFonts w:ascii="Times New Roman" w:hAnsi="Times New Roman" w:cs="Times New Roman"/>
          <w:sz w:val="24"/>
          <w:szCs w:val="24"/>
        </w:rPr>
        <w:t>реализации Концепции информационной безопасности детей на 2018 - 2020 годы").</w:t>
      </w:r>
    </w:p>
    <w:p w14:paraId="7A9BDC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Отношения, связанные с обработкой персональных данных, регулируются Федеральным законом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06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(далее - Закон о персональных данных).</w:t>
      </w:r>
    </w:p>
    <w:p w14:paraId="487988F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персональных данных оператором является государственный орган, муниципальный о</w:t>
      </w:r>
      <w:r>
        <w:rPr>
          <w:rFonts w:ascii="Times New Roman" w:hAnsi="Times New Roman" w:cs="Times New Roman"/>
          <w:sz w:val="24"/>
          <w:szCs w:val="24"/>
        </w:rPr>
        <w:t>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</w:t>
      </w:r>
      <w:r>
        <w:rPr>
          <w:rFonts w:ascii="Times New Roman" w:hAnsi="Times New Roman" w:cs="Times New Roman"/>
          <w:sz w:val="24"/>
          <w:szCs w:val="24"/>
        </w:rPr>
        <w:t>е, действия (операции), совершаемые с персональными данными.</w:t>
      </w:r>
    </w:p>
    <w:p w14:paraId="79872D7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образовательные организации, осуществляющие обработку персональных данных, являются операторами. В связи с чем, на образовательные организации возлагается исполнение следующих обяз</w:t>
      </w:r>
      <w:r>
        <w:rPr>
          <w:rFonts w:ascii="Times New Roman" w:hAnsi="Times New Roman" w:cs="Times New Roman"/>
          <w:sz w:val="24"/>
          <w:szCs w:val="24"/>
        </w:rPr>
        <w:t xml:space="preserve">анностей оператора, предусмотренных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персональных данных.</w:t>
      </w:r>
    </w:p>
    <w:p w14:paraId="51E8E72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обработки персональных данных установлены частью 1 статьи 6 Закона 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Одним из указанных случаев является наличие согласия субъекта персональных данных на обработку его персональных данных. Положениями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ч. 1 ст. 6 Закона о персональных данных предусмотрены 10 случаев, при наступлении которых обработка персональных данных допускается без согласия субъекта персональных данных. Согласно п. 2 ч. 1 ст. 6 Зак</w:t>
      </w:r>
      <w:r>
        <w:rPr>
          <w:rFonts w:ascii="Times New Roman" w:hAnsi="Times New Roman" w:cs="Times New Roman"/>
          <w:sz w:val="24"/>
          <w:szCs w:val="24"/>
        </w:rPr>
        <w:t>она о персональных данных обработка персональных данных допускается без согласия субъекта, если она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на оператора функций, полномочий и обязанностей.</w:t>
      </w:r>
    </w:p>
    <w:p w14:paraId="6EF7CB3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случае, если участники образовательного процесса (директор, учителя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др.) осуществляют деятельность в рамках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образовании и иных нормативных правовых актов, принятых в реализацию Закона об образовании, согласие на обработку персональных данных учащихся не требуется.</w:t>
      </w:r>
    </w:p>
    <w:p w14:paraId="333B918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следует обратить внимание, что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ние информации о текущей успеваемости учащегося, ведение электронного дневника и электронного журнала успеваемости является государственной услугой в соответствии с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п.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Св</w:t>
      </w:r>
      <w:r>
        <w:rPr>
          <w:rFonts w:ascii="Times New Roman" w:hAnsi="Times New Roman" w:cs="Times New Roman"/>
          <w:sz w:val="24"/>
          <w:szCs w:val="24"/>
        </w:rPr>
        <w:t>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виде, а также услуг, предоставляемых в электронном вид</w:t>
      </w:r>
      <w:r>
        <w:rPr>
          <w:rFonts w:ascii="Times New Roman" w:hAnsi="Times New Roman" w:cs="Times New Roman"/>
          <w:sz w:val="24"/>
          <w:szCs w:val="24"/>
        </w:rPr>
        <w:t xml:space="preserve">е учреждениями и организациями субъектов Российской Федерации и муниципальными учреждениями и организациями, являющегося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распоряжению Правительства Российской Федерации от 17 декабря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1993-р.</w:t>
      </w:r>
    </w:p>
    <w:p w14:paraId="0F4A1FB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чем, предоставление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 учреждением указанной государственной услуги подпадает под правовое основание обработки персональных данных, предусмотренное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п.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ч. 1 ст. 6 Закона о персональных </w:t>
      </w:r>
      <w:r>
        <w:rPr>
          <w:rFonts w:ascii="Times New Roman" w:hAnsi="Times New Roman" w:cs="Times New Roman"/>
          <w:sz w:val="24"/>
          <w:szCs w:val="24"/>
        </w:rPr>
        <w:t>данных и не требует получение согласия учащихся на обработку их персональных данных. При этом, следует обратить внимание, что в случае, если ранее образовательному учреждению предоставлялось подписанное согласие законных представителей учащихся на обработк</w:t>
      </w:r>
      <w:r>
        <w:rPr>
          <w:rFonts w:ascii="Times New Roman" w:hAnsi="Times New Roman" w:cs="Times New Roman"/>
          <w:sz w:val="24"/>
          <w:szCs w:val="24"/>
        </w:rPr>
        <w:t>у их персональных данных в рамках оказания государственной услуги по ведению электронного дневника требуется.</w:t>
      </w:r>
    </w:p>
    <w:p w14:paraId="29B064A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законные представители учащихся отозвали ранее данное образовательной организации согласие на обработку персональных данных учащихс</w:t>
      </w:r>
      <w:r>
        <w:rPr>
          <w:rFonts w:ascii="Times New Roman" w:hAnsi="Times New Roman" w:cs="Times New Roman"/>
          <w:sz w:val="24"/>
          <w:szCs w:val="24"/>
        </w:rPr>
        <w:t xml:space="preserve">я в рамках оказания данной государственной услуги, то образовательная организация может продолжить обработку персональных данных учащихся в случаях, предусмотренных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 образовании.</w:t>
      </w:r>
    </w:p>
    <w:p w14:paraId="6F1185E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и иные лица, получившие доступ к персональным данным, обязаны не раскрывать третьим лицам и не распространять персональные данные учащихся, законных представителей без их согласия, если иное не предусмотрено федер</w:t>
      </w:r>
      <w:r>
        <w:rPr>
          <w:rFonts w:ascii="Times New Roman" w:hAnsi="Times New Roman" w:cs="Times New Roman"/>
          <w:sz w:val="24"/>
          <w:szCs w:val="24"/>
        </w:rPr>
        <w:t>альным законом.</w:t>
      </w:r>
    </w:p>
    <w:p w14:paraId="0E4B9E3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обратить внимание, что размещение персональных данных несовершеннолетних (ФИО, фото-/видеоизображение, дата и место рождения, паспортные данные и др.) на официальном сайте образовательной организации не допускается, за исключением с</w:t>
      </w:r>
      <w:r>
        <w:rPr>
          <w:rFonts w:ascii="Times New Roman" w:hAnsi="Times New Roman" w:cs="Times New Roman"/>
          <w:sz w:val="24"/>
          <w:szCs w:val="24"/>
        </w:rPr>
        <w:t>лучаев, предусмотренных федеральным законом или иными нормативными правовыми актами, принятыми во исполнение федеральных законов. Необходимо отметить, что целью сбора персональных данных несовершеннолетних (о результатах олимпиад, конкурсов, о зачислении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учреждения) является информирование участников образовательных отношений (обучающихся, родителей, законных представителей учителей и иных лиц, ответственные за образование).</w:t>
      </w:r>
    </w:p>
    <w:p w14:paraId="0601FBB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цели сбора персональных данных предусматривают возм</w:t>
      </w:r>
      <w:r>
        <w:rPr>
          <w:rFonts w:ascii="Times New Roman" w:hAnsi="Times New Roman" w:cs="Times New Roman"/>
          <w:sz w:val="24"/>
          <w:szCs w:val="24"/>
        </w:rPr>
        <w:t>ожность получения личной информации и ее использование ограниченным кругом лиц (участниками образовательных отношений), образовательной организацией персональных данных должна быть обеспечена возможность доступа к собранным данным только рассматриваемой гр</w:t>
      </w:r>
      <w:r>
        <w:rPr>
          <w:rFonts w:ascii="Times New Roman" w:hAnsi="Times New Roman" w:cs="Times New Roman"/>
          <w:sz w:val="24"/>
          <w:szCs w:val="24"/>
        </w:rPr>
        <w:t>уппе лиц. Так, доступ к обезличенным сведениям о результатах олимпиад, конкурсов, а также о зачислении в образовательные учреждения может быть предоставлен неограниченному кругу лиц.</w:t>
      </w:r>
    </w:p>
    <w:p w14:paraId="1521D9B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этом доступ к сведениям, содержащим персональные данные, может быть о</w:t>
      </w:r>
      <w:r>
        <w:rPr>
          <w:rFonts w:ascii="Times New Roman" w:hAnsi="Times New Roman" w:cs="Times New Roman"/>
          <w:sz w:val="24"/>
          <w:szCs w:val="24"/>
        </w:rPr>
        <w:t>беспечен через личные кабинеты участников образовательных отношений - пользователей сайтов образовательных учреждений в сети Интернет. Таким образом, в случае, когда данные собираются для информирования родителей, выкладывание данных о несовершеннолетних в</w:t>
      </w:r>
      <w:r>
        <w:rPr>
          <w:rFonts w:ascii="Times New Roman" w:hAnsi="Times New Roman" w:cs="Times New Roman"/>
          <w:sz w:val="24"/>
          <w:szCs w:val="24"/>
        </w:rPr>
        <w:t xml:space="preserve"> сети "Интернет" будет превышать цель обработки, ради которой эти данные были собраны.</w:t>
      </w:r>
    </w:p>
    <w:p w14:paraId="4EA9491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самостоятельно определяет состав и перечень мер, необходимых и достаточных для обеспечения выполнения обязанностей, предусмотренных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персональных данных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</w:t>
      </w:r>
      <w:r>
        <w:rPr>
          <w:rFonts w:ascii="Times New Roman" w:hAnsi="Times New Roman" w:cs="Times New Roman"/>
          <w:sz w:val="24"/>
          <w:szCs w:val="24"/>
        </w:rPr>
        <w:t>и. К таким мерам могут, в частности, относиться:</w:t>
      </w:r>
    </w:p>
    <w:p w14:paraId="4F65155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Назначение образовательной организацией из числа сотрудников или привлеченной организации лица, ответственного за организацию обработки персональных данных. Лицо, ответственное за организацию обработки пе</w:t>
      </w:r>
      <w:r>
        <w:rPr>
          <w:rFonts w:ascii="Times New Roman" w:hAnsi="Times New Roman" w:cs="Times New Roman"/>
          <w:sz w:val="24"/>
          <w:szCs w:val="24"/>
        </w:rPr>
        <w:t>рсональных данных, получает указания непосредственно исполнительного органа образовательной организации, являющейся оператором, и подотчетно ему. Лицо, ответственное за организацию обработки персональных данных, в частности, обязано:</w:t>
      </w:r>
    </w:p>
    <w:p w14:paraId="73F0E10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осуществлять внутре</w:t>
      </w:r>
      <w:r>
        <w:rPr>
          <w:rFonts w:ascii="Times New Roman" w:hAnsi="Times New Roman" w:cs="Times New Roman"/>
          <w:sz w:val="24"/>
          <w:szCs w:val="24"/>
        </w:rPr>
        <w:t>нний контроль за соблюдением образовательной организацией и ее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7AF6BB3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доводить до сведения работников образовательной организация поло</w:t>
      </w:r>
      <w:r>
        <w:rPr>
          <w:rFonts w:ascii="Times New Roman" w:hAnsi="Times New Roman" w:cs="Times New Roman"/>
          <w:sz w:val="24"/>
          <w:szCs w:val="24"/>
        </w:rPr>
        <w:t>жения законодательства Российской Федерации о персональных данных. локальных актов по вопросам обработки персональных данных, требований к защите персональных данных;</w:t>
      </w:r>
    </w:p>
    <w:p w14:paraId="6679F56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организовывать прием и обработку обращений и запросов субъектов персональных данных ил</w:t>
      </w:r>
      <w:r>
        <w:rPr>
          <w:rFonts w:ascii="Times New Roman" w:hAnsi="Times New Roman" w:cs="Times New Roman"/>
          <w:sz w:val="24"/>
          <w:szCs w:val="24"/>
        </w:rPr>
        <w:t>и их представителей и (или) осуществлять контроль за приемом и обработкой таких обращений и запросов.</w:t>
      </w:r>
    </w:p>
    <w:p w14:paraId="6FC7DC4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Издание образовательной организацией документов, определяющих политику образовательной организации в отношении обработки персональных данных, локальных</w:t>
      </w:r>
      <w:r>
        <w:rPr>
          <w:rFonts w:ascii="Times New Roman" w:hAnsi="Times New Roman" w:cs="Times New Roman"/>
          <w:sz w:val="24"/>
          <w:szCs w:val="24"/>
        </w:rPr>
        <w:t xml:space="preserve">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Образовательная органи</w:t>
      </w:r>
      <w:r>
        <w:rPr>
          <w:rFonts w:ascii="Times New Roman" w:hAnsi="Times New Roman" w:cs="Times New Roman"/>
          <w:sz w:val="24"/>
          <w:szCs w:val="24"/>
        </w:rPr>
        <w:t>зация обязана опубликовать или иным образом обеспечить неограниченный доступ к документу, определяющему ее политику в отношении обработки персональных данных, к сведениям о реализуемых требованиях к защите персональных данных.</w:t>
      </w:r>
    </w:p>
    <w:p w14:paraId="6159D57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Соблюдение условий обрабо</w:t>
      </w:r>
      <w:r>
        <w:rPr>
          <w:rFonts w:ascii="Times New Roman" w:hAnsi="Times New Roman" w:cs="Times New Roman"/>
          <w:sz w:val="24"/>
          <w:szCs w:val="24"/>
        </w:rPr>
        <w:t>тки персональных данных, осуществляемой без использования средств автоматизации.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</w:t>
      </w:r>
      <w:r>
        <w:rPr>
          <w:rFonts w:ascii="Times New Roman" w:hAnsi="Times New Roman" w:cs="Times New Roman"/>
          <w:sz w:val="24"/>
          <w:szCs w:val="24"/>
        </w:rPr>
        <w:t>ных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 Необходимо обеспечивать раздельное хранение персональных данных (матери</w:t>
      </w:r>
      <w:r>
        <w:rPr>
          <w:rFonts w:ascii="Times New Roman" w:hAnsi="Times New Roman" w:cs="Times New Roman"/>
          <w:sz w:val="24"/>
          <w:szCs w:val="24"/>
        </w:rPr>
        <w:t xml:space="preserve">альных носителей), обработка которых осуществляется в различных целях. При хранении материальных носителей должны соблюдаться условия, обеспечивающие сохранность персональных данных и исключающие несанкционированный к ним доступ. Перечень мер,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таких условий, порядок их принятия, а также перечень лиц, ответственных за реализацию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указанных мер, устанавливаются оператором.</w:t>
      </w:r>
    </w:p>
    <w:p w14:paraId="4E605D5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Ознакомление работников образовательной организации, непосредственно осуществляющих обработку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</w:t>
      </w:r>
      <w:r>
        <w:rPr>
          <w:rFonts w:ascii="Times New Roman" w:hAnsi="Times New Roman" w:cs="Times New Roman"/>
          <w:sz w:val="24"/>
          <w:szCs w:val="24"/>
        </w:rPr>
        <w:t>обработки персональных данных, и (или) обучение указанных работников.</w:t>
      </w:r>
    </w:p>
    <w:p w14:paraId="61EA14F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Уведомление об обработке персональных данных. Образовательная организация до начала обработки персональных данных обязана уведомить уполномоченный орган по защите прав субъектов персо</w:t>
      </w:r>
      <w:r>
        <w:rPr>
          <w:rFonts w:ascii="Times New Roman" w:hAnsi="Times New Roman" w:cs="Times New Roman"/>
          <w:sz w:val="24"/>
          <w:szCs w:val="24"/>
        </w:rPr>
        <w:t>нальных данных (Роскомнадзор) о своем намерении осуществлять обработку персональных данных.</w:t>
      </w:r>
    </w:p>
    <w:p w14:paraId="6C334EA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работников образовательной организации не требует получения соответствующего согласия указанных лиц, при условии, что объем обрабатыва</w:t>
      </w:r>
      <w:r>
        <w:rPr>
          <w:rFonts w:ascii="Times New Roman" w:hAnsi="Times New Roman" w:cs="Times New Roman"/>
          <w:sz w:val="24"/>
          <w:szCs w:val="24"/>
        </w:rPr>
        <w:t>емых работодателем персональных данных не превышает установленные перечни, а также соответствует целям обработки, предусмотренным трудовым законодательством, законодательством об образовании.</w:t>
      </w:r>
    </w:p>
    <w:p w14:paraId="075E21DC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5B4B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задачи и мероприятия при организации и ведения граждан</w:t>
      </w:r>
      <w:r>
        <w:rPr>
          <w:rFonts w:ascii="Times New Roman" w:hAnsi="Times New Roman" w:cs="Times New Roman"/>
          <w:b/>
          <w:bCs/>
          <w:sz w:val="32"/>
          <w:szCs w:val="32"/>
        </w:rPr>
        <w:t>ской обороны и возникновении чрезвычайных ситуаций</w:t>
      </w:r>
    </w:p>
    <w:p w14:paraId="2A318D8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12.02.1998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гражданской обороне" гражданская оборона - это система меропр</w:t>
      </w:r>
      <w:r>
        <w:rPr>
          <w:rFonts w:ascii="Times New Roman" w:hAnsi="Times New Roman" w:cs="Times New Roman"/>
          <w:sz w:val="24"/>
          <w:szCs w:val="24"/>
        </w:rPr>
        <w:t>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</w:t>
      </w:r>
      <w:r>
        <w:rPr>
          <w:rFonts w:ascii="Times New Roman" w:hAnsi="Times New Roman" w:cs="Times New Roman"/>
          <w:sz w:val="24"/>
          <w:szCs w:val="24"/>
        </w:rPr>
        <w:t>ногенного характера.</w:t>
      </w:r>
    </w:p>
    <w:p w14:paraId="4A0EE90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в области гражданской обороны в соответствии с требованиями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12 февраля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28-ФЗ "О гражданской </w:t>
      </w:r>
      <w:r>
        <w:rPr>
          <w:rFonts w:ascii="Times New Roman" w:hAnsi="Times New Roman" w:cs="Times New Roman"/>
          <w:sz w:val="24"/>
          <w:szCs w:val="24"/>
        </w:rPr>
        <w:t>обороне" являются:</w:t>
      </w:r>
    </w:p>
    <w:p w14:paraId="390E96D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обучение населения в области гражданской обороны;</w:t>
      </w:r>
    </w:p>
    <w:p w14:paraId="7FBDCC7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</w:t>
      </w:r>
      <w:r>
        <w:rPr>
          <w:rFonts w:ascii="Times New Roman" w:hAnsi="Times New Roman" w:cs="Times New Roman"/>
          <w:sz w:val="24"/>
          <w:szCs w:val="24"/>
        </w:rPr>
        <w:t>характера;</w:t>
      </w:r>
    </w:p>
    <w:p w14:paraId="2F5AA01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эвакуация населения, материальных и культурных ценностей в безопасные районы; предоставление населению убежищ и средств индивидуальной защиты;</w:t>
      </w:r>
    </w:p>
    <w:p w14:paraId="42BC73B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мероприятий по световой маскировке и другим видам маскировки;</w:t>
      </w:r>
    </w:p>
    <w:p w14:paraId="52AEFEE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аварийно-</w:t>
      </w:r>
      <w:r>
        <w:rPr>
          <w:rFonts w:ascii="Times New Roman" w:hAnsi="Times New Roman" w:cs="Times New Roman"/>
          <w:sz w:val="24"/>
          <w:szCs w:val="24"/>
        </w:rPr>
        <w:t>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14:paraId="1E75C73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первоочередное обеспечение населения, пострадавше</w:t>
      </w:r>
      <w:r>
        <w:rPr>
          <w:rFonts w:ascii="Times New Roman" w:hAnsi="Times New Roman" w:cs="Times New Roman"/>
          <w:sz w:val="24"/>
          <w:szCs w:val="24"/>
        </w:rPr>
        <w:t>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необходимых мер;</w:t>
      </w:r>
    </w:p>
    <w:p w14:paraId="2767BCD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борьба с пожарами, возникшими при ведении военных действий или вс</w:t>
      </w:r>
      <w:r>
        <w:rPr>
          <w:rFonts w:ascii="Times New Roman" w:hAnsi="Times New Roman" w:cs="Times New Roman"/>
          <w:sz w:val="24"/>
          <w:szCs w:val="24"/>
        </w:rPr>
        <w:t>ледствие этих действий;</w:t>
      </w:r>
    </w:p>
    <w:p w14:paraId="51C4E26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обнаружение и обозначение районов, подвергшихся радиоактивному, химическому, биологическому и иному заражению;</w:t>
      </w:r>
    </w:p>
    <w:p w14:paraId="092EF9F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санитарная обработка населения, обеззараживание зданий и сооружений, специальная обработка техники и территорий;</w:t>
      </w:r>
    </w:p>
    <w:p w14:paraId="6A37489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14:paraId="65E807D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срочное восстановление функционирования необходимых </w:t>
      </w:r>
      <w:r>
        <w:rPr>
          <w:rFonts w:ascii="Times New Roman" w:hAnsi="Times New Roman" w:cs="Times New Roman"/>
          <w:sz w:val="24"/>
          <w:szCs w:val="24"/>
        </w:rPr>
        <w:t>коммунальных служб в военное время;</w:t>
      </w:r>
    </w:p>
    <w:p w14:paraId="1180C3A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время.</w:t>
      </w:r>
    </w:p>
    <w:p w14:paraId="13DEB8A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гражданской обороны в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осуществляется в соответствии с Федеральными законами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21.12.1994 г. N 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</w:t>
      </w:r>
      <w:r>
        <w:rPr>
          <w:rFonts w:ascii="Times New Roman" w:hAnsi="Times New Roman" w:cs="Times New Roman"/>
          <w:sz w:val="24"/>
          <w:szCs w:val="24"/>
        </w:rPr>
        <w:t xml:space="preserve">о характера" и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12.02.1998 г.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гражданской обороне" соответственно, а также следующим нормативным правовым актам:</w:t>
      </w:r>
    </w:p>
    <w:p w14:paraId="625DE5F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Постановление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2007 г. N 804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гражданской обороне в Российской Федерации".</w:t>
      </w:r>
    </w:p>
    <w:p w14:paraId="474BD04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Правительства Российской Федерации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декабря 2003 г. N 794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единой государственной системе предупреждения и ликвидации чрезвычайных ситуаций".</w:t>
      </w:r>
    </w:p>
    <w:p w14:paraId="4283142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общеобразовательных организациях обеспечивается обучение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и обучающихся в области гражданской обороны, в том числе способам защиты от опасностей возникающих при ведении военных действий и вследствие этих действий, а также при чрезвычайных ситуациях природного и техногенного характ</w:t>
      </w:r>
      <w:r>
        <w:rPr>
          <w:rFonts w:ascii="Times New Roman" w:hAnsi="Times New Roman" w:cs="Times New Roman"/>
          <w:sz w:val="24"/>
          <w:szCs w:val="24"/>
        </w:rPr>
        <w:t>ера.</w:t>
      </w:r>
    </w:p>
    <w:p w14:paraId="39AA0C5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общеобразовательной организации на случай возникновения чрезвычайных ситуаций в районе расположения общеобразовательной организации разрабатывается план мероприятий защиты обучающихся и работников общеобразовательных организаций в чрезв</w:t>
      </w:r>
      <w:r>
        <w:rPr>
          <w:rFonts w:ascii="Times New Roman" w:hAnsi="Times New Roman" w:cs="Times New Roman"/>
          <w:sz w:val="24"/>
          <w:szCs w:val="24"/>
        </w:rPr>
        <w:t>ычайных ситуациях, регламентирующий вопросы эвакуации, укрытия обучающихся и работников общеобразовательных организаций в приспособленных помещениях, использования средств индивидуальной защиты и порядок их получения, оказание медицинской помощи и организа</w:t>
      </w:r>
      <w:r>
        <w:rPr>
          <w:rFonts w:ascii="Times New Roman" w:hAnsi="Times New Roman" w:cs="Times New Roman"/>
          <w:sz w:val="24"/>
          <w:szCs w:val="24"/>
        </w:rPr>
        <w:t>цию других необходимых действий.</w:t>
      </w:r>
    </w:p>
    <w:p w14:paraId="4BA93BF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плана гражданской обороны и защиты педагогических работников общеобразовательных организаций и обучающихся общеобразовательной организации зависит от места расположения общеобразовательной организации: промышленн</w:t>
      </w:r>
      <w:r>
        <w:rPr>
          <w:rFonts w:ascii="Times New Roman" w:hAnsi="Times New Roman" w:cs="Times New Roman"/>
          <w:sz w:val="24"/>
          <w:szCs w:val="24"/>
        </w:rPr>
        <w:t>ый район, город или сельская местность.</w:t>
      </w:r>
    </w:p>
    <w:p w14:paraId="366DD64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гражданской обороны гражданской обороны и защиты педагогических работников общеобразовательных организаций и обучающихся общеобразовательной организации разрабатывается в соответствии с типовым планом, утвержден</w:t>
      </w:r>
      <w:r>
        <w:rPr>
          <w:rFonts w:ascii="Times New Roman" w:hAnsi="Times New Roman" w:cs="Times New Roman"/>
          <w:sz w:val="24"/>
          <w:szCs w:val="24"/>
        </w:rPr>
        <w:t xml:space="preserve">ным приказом МЧС России от 16.02.2012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 ДСП с учетом последних изменений и дополнений настоящего приказа.</w:t>
      </w:r>
    </w:p>
    <w:p w14:paraId="2EC17AE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этого, образовательные организации в соответствии с Федеральным законом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февраля 1997 г. N 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мобилизационной подготовке и мобилизации 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Федерации" принимают участие в организации мобилизационной подготовки и мобилизации, в частности в организации воинского учета и бронирования, первоначал</w:t>
      </w:r>
      <w:r>
        <w:rPr>
          <w:rFonts w:ascii="Times New Roman" w:hAnsi="Times New Roman" w:cs="Times New Roman"/>
          <w:sz w:val="24"/>
          <w:szCs w:val="24"/>
        </w:rPr>
        <w:t>ьной постановки учащихся на воинский учет.</w:t>
      </w:r>
    </w:p>
    <w:p w14:paraId="4F955426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A1A4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Организация питания в общеобразовательной организации</w:t>
      </w:r>
    </w:p>
    <w:p w14:paraId="1A5F2C4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организация работы столовой должны соответствовать следующим нормативно-правовым актам:</w:t>
      </w:r>
    </w:p>
    <w:p w14:paraId="503162E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Постановление Главного государственного санитарного вр</w:t>
      </w:r>
      <w:r>
        <w:rPr>
          <w:rFonts w:ascii="Times New Roman" w:hAnsi="Times New Roman" w:cs="Times New Roman"/>
          <w:sz w:val="24"/>
          <w:szCs w:val="24"/>
        </w:rPr>
        <w:t xml:space="preserve">ача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июля 2008 г. N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"СанПиН 2.4.5.2409-08 Санитарно-эпидемиологические требования к организации питания обучающихся в общеобразовательных учреждениях, учреждениях </w:t>
      </w:r>
      <w:r>
        <w:rPr>
          <w:rFonts w:ascii="Times New Roman" w:hAnsi="Times New Roman" w:cs="Times New Roman"/>
          <w:sz w:val="24"/>
          <w:szCs w:val="24"/>
        </w:rPr>
        <w:t>начального и среднего профессионального образования"</w:t>
      </w:r>
    </w:p>
    <w:p w14:paraId="11ABEE9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Приказ Министерства здравоохранения и социального развития РФ и Министерства образования и науки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 марта 2012 г.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213н/178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методических рекомендаций по организации питания обучающихся и воспитанников общеобразовательных учреждений".</w:t>
      </w:r>
    </w:p>
    <w:p w14:paraId="0BEDEDC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сфера также нашла свое отражение в следующих рекомендациях и письмах:</w:t>
      </w:r>
    </w:p>
    <w:p w14:paraId="41C8B97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Методические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рекомендации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"2.4.5.0131-18. 2.4.5. Гигиена детей и подростков. Детское питание. Практические аспекты организации рационального питания детей и подростков, организация мониторинга питания", утвержд</w:t>
      </w:r>
      <w:r>
        <w:rPr>
          <w:rFonts w:ascii="Times New Roman" w:hAnsi="Times New Roman" w:cs="Times New Roman"/>
          <w:sz w:val="24"/>
          <w:szCs w:val="24"/>
        </w:rPr>
        <w:t>енные Главным государственным санитарным врачом Российской Федерации 10.08.2018;</w:t>
      </w:r>
    </w:p>
    <w:p w14:paraId="4C80354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Методические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рекомендации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"2.4.5.0107-15. 2.4.5. Гигиена. Гигиена детей и подростков. Детс</w:t>
      </w:r>
      <w:r>
        <w:rPr>
          <w:rFonts w:ascii="Times New Roman" w:hAnsi="Times New Roman" w:cs="Times New Roman"/>
          <w:sz w:val="24"/>
          <w:szCs w:val="24"/>
        </w:rPr>
        <w:t>кое питание. Организация питания детей дошкольного и школьного возраста в организованных коллективах", утвержденные Главным государственным санитарным врачом Российской Федерации 12.11.2015.</w:t>
      </w:r>
    </w:p>
    <w:p w14:paraId="6D894C0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обучающихся в общеобразовательных организациях может быть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через:</w:t>
      </w:r>
    </w:p>
    <w:p w14:paraId="47364A7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</w:t>
      </w:r>
      <w:r>
        <w:rPr>
          <w:rFonts w:ascii="Times New Roman" w:hAnsi="Times New Roman" w:cs="Times New Roman"/>
          <w:sz w:val="24"/>
          <w:szCs w:val="24"/>
        </w:rPr>
        <w:t>ых учреждений;</w:t>
      </w:r>
    </w:p>
    <w:p w14:paraId="08D45BD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доготовочные организации общественного питания, в которых осуществляется приготовление блюд и кулинарных изделий из полуфабрикатов и их реализация;</w:t>
      </w:r>
    </w:p>
    <w:p w14:paraId="55D3934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столовые общеобразовательных организаций, работающие на продовольственном сырье или на </w:t>
      </w:r>
      <w:r>
        <w:rPr>
          <w:rFonts w:ascii="Times New Roman" w:hAnsi="Times New Roman" w:cs="Times New Roman"/>
          <w:sz w:val="24"/>
          <w:szCs w:val="24"/>
        </w:rPr>
        <w:t>полуфабрикатах, которые производят и (или) реализуют блюда в соответствии с разнообразным по дням недели меню;</w:t>
      </w:r>
    </w:p>
    <w:p w14:paraId="30C50A2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буфеты-раздаточные, осуществляющие реализацию готовых блюд, кулинарных, мучных кондитерских и булочных изделий.</w:t>
      </w:r>
    </w:p>
    <w:p w14:paraId="1222E5A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пищеблоке должно быть предус</w:t>
      </w:r>
      <w:r>
        <w:rPr>
          <w:rFonts w:ascii="Times New Roman" w:hAnsi="Times New Roman" w:cs="Times New Roman"/>
          <w:sz w:val="24"/>
          <w:szCs w:val="24"/>
        </w:rPr>
        <w:t>мотрено:</w:t>
      </w:r>
    </w:p>
    <w:p w14:paraId="5FD080E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необходимый набор помещений;</w:t>
      </w:r>
    </w:p>
    <w:p w14:paraId="5CEDB37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технологическое и холодильное оборудование, инвентарь и посуда;</w:t>
      </w:r>
    </w:p>
    <w:p w14:paraId="260BF4F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раковины для мытья рук, умывальники (при отсутствии электрополотенец обучающиеся должны быть обеспечены индивидуальными полотенцами или полотенца</w:t>
      </w:r>
      <w:r>
        <w:rPr>
          <w:rFonts w:ascii="Times New Roman" w:hAnsi="Times New Roman" w:cs="Times New Roman"/>
          <w:sz w:val="24"/>
          <w:szCs w:val="24"/>
        </w:rPr>
        <w:t>ми разового использования)</w:t>
      </w:r>
    </w:p>
    <w:p w14:paraId="33C17BC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памятки о соблюдении правил мытья и обработки посуды, инвентаря, оборудования, помещений пищеблока (пункта питания);</w:t>
      </w:r>
    </w:p>
    <w:p w14:paraId="20B739A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маркировка и специально отведенные места для хранения уборочного инвентаря;</w:t>
      </w:r>
    </w:p>
    <w:p w14:paraId="302C38E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индивидуальные шкафы у рабо</w:t>
      </w:r>
      <w:r>
        <w:rPr>
          <w:rFonts w:ascii="Times New Roman" w:hAnsi="Times New Roman" w:cs="Times New Roman"/>
          <w:sz w:val="24"/>
          <w:szCs w:val="24"/>
        </w:rPr>
        <w:t>тников пищеблока для хранения личной и рабочей одежды, расположенных в помещении для работников пищеблока.</w:t>
      </w:r>
    </w:p>
    <w:p w14:paraId="2B90B3D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питания и кратность приема пищи должны устанавливаться в зависимости от времени пребывания обучающихся в организации при соблюдении режима пит</w:t>
      </w:r>
      <w:r>
        <w:rPr>
          <w:rFonts w:ascii="Times New Roman" w:hAnsi="Times New Roman" w:cs="Times New Roman"/>
          <w:sz w:val="24"/>
          <w:szCs w:val="24"/>
        </w:rPr>
        <w:t>ания обучающихся (кратность приема пищи, распределение калорийности по приемам пищи, интервалы между приемами пищи).</w:t>
      </w:r>
    </w:p>
    <w:p w14:paraId="69500D7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питания обучающихся должна использоваться столовая и чайная посуда (тарелки, блюдца, чашки), изготовленная из фаянса, фарфора, столовые</w:t>
      </w:r>
      <w:r>
        <w:rPr>
          <w:rFonts w:ascii="Times New Roman" w:hAnsi="Times New Roman" w:cs="Times New Roman"/>
          <w:sz w:val="24"/>
          <w:szCs w:val="24"/>
        </w:rPr>
        <w:t xml:space="preserve"> приборы (ложки, вилки, ножи) из нержавеющей стали.</w:t>
      </w:r>
    </w:p>
    <w:p w14:paraId="3F22016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разрабатываются и утверждаются следующие локальные нормативные акты:</w:t>
      </w:r>
    </w:p>
    <w:p w14:paraId="169B839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Положение об организации питания учащихся;</w:t>
      </w:r>
    </w:p>
    <w:p w14:paraId="6714D9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Приказ об организации питания в текущем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(в том числе, питьевой режим);</w:t>
      </w:r>
    </w:p>
    <w:p w14:paraId="25E152D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Положение о школьной общественной комиссии по контролю за питанием обучающихся (при наличии);</w:t>
      </w:r>
    </w:p>
    <w:p w14:paraId="5032C85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 о создании бракеражной комиссии;</w:t>
      </w:r>
    </w:p>
    <w:p w14:paraId="473D403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График питания обучающихся в столовой;</w:t>
      </w:r>
    </w:p>
    <w:p w14:paraId="13D68E0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Ежедневное меню (10-дневное цикличное м</w:t>
      </w:r>
      <w:r>
        <w:rPr>
          <w:rFonts w:ascii="Times New Roman" w:hAnsi="Times New Roman" w:cs="Times New Roman"/>
          <w:sz w:val="24"/>
          <w:szCs w:val="24"/>
        </w:rPr>
        <w:t>еню) с технологическими картами;</w:t>
      </w:r>
    </w:p>
    <w:p w14:paraId="29134D8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Должностные инструкции работников пищеблока;</w:t>
      </w:r>
    </w:p>
    <w:p w14:paraId="6492FE1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Журнал ежедневного осмотра медицинским работником работников пищеблока на наличие гнойничковых заболеваний, других нарушений целостности кожного покрова, а также острых рес</w:t>
      </w:r>
      <w:r>
        <w:rPr>
          <w:rFonts w:ascii="Times New Roman" w:hAnsi="Times New Roman" w:cs="Times New Roman"/>
          <w:sz w:val="24"/>
          <w:szCs w:val="24"/>
        </w:rPr>
        <w:t>пираторных заболеваний.</w:t>
      </w:r>
    </w:p>
    <w:p w14:paraId="762B0A2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осуществляться следующие организационно-административные мероприятия и меры для обеспечения безопасности в пищеблоке общеобразовательной организации:</w:t>
      </w:r>
    </w:p>
    <w:p w14:paraId="6C316AC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ежедневный осмотр медицинским работник</w:t>
      </w:r>
      <w:r>
        <w:rPr>
          <w:rFonts w:ascii="Times New Roman" w:hAnsi="Times New Roman" w:cs="Times New Roman"/>
          <w:sz w:val="24"/>
          <w:szCs w:val="24"/>
        </w:rPr>
        <w:t>ом работников пищеблока на наличие гнойничковых заболеваний, других нарушений целостности кожного покрова, а также острых респираторных заболеваний;</w:t>
      </w:r>
    </w:p>
    <w:p w14:paraId="3EDA7B2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качеством поступающих продуктов, сроком их реализации и условиями хранения готовых блюд и ку</w:t>
      </w:r>
      <w:r>
        <w:rPr>
          <w:rFonts w:ascii="Times New Roman" w:hAnsi="Times New Roman" w:cs="Times New Roman"/>
          <w:sz w:val="24"/>
          <w:szCs w:val="24"/>
        </w:rPr>
        <w:t>линарных изделий,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безопасности;</w:t>
      </w:r>
    </w:p>
    <w:p w14:paraId="5EB39B2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и своевременное заполнение необходимой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истрационной документации на </w:t>
      </w:r>
      <w:r>
        <w:rPr>
          <w:rFonts w:ascii="Times New Roman" w:hAnsi="Times New Roman" w:cs="Times New Roman"/>
          <w:sz w:val="24"/>
          <w:szCs w:val="24"/>
        </w:rPr>
        <w:lastRenderedPageBreak/>
        <w:t>пищеблоке;</w:t>
      </w:r>
    </w:p>
    <w:p w14:paraId="2B53F70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наличие достаточного запаса моющих и дезинфицирующих средств, предназначенных для мытья посуды, оборудования, инвентаря, помещений пищеблока (пункта питания).</w:t>
      </w:r>
    </w:p>
    <w:p w14:paraId="4F392C9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транспортирование сырья и пищевых продуктов:</w:t>
      </w:r>
    </w:p>
    <w:p w14:paraId="5F70CDF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</w:t>
      </w:r>
      <w:r>
        <w:rPr>
          <w:rFonts w:ascii="Times New Roman" w:hAnsi="Times New Roman" w:cs="Times New Roman"/>
          <w:sz w:val="24"/>
          <w:szCs w:val="24"/>
        </w:rPr>
        <w:t>лжны быть предоставлены документы, подтверждающих качество и безопасность продуктов, полная информация на ярлыках-этикетках, предусмотренной действующим законодательством;</w:t>
      </w:r>
    </w:p>
    <w:p w14:paraId="059B25A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Использоваться специальные маркированные тары;</w:t>
      </w:r>
    </w:p>
    <w:p w14:paraId="2C010B4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Перевозка осуществляется чистым</w:t>
      </w:r>
      <w:r>
        <w:rPr>
          <w:rFonts w:ascii="Times New Roman" w:hAnsi="Times New Roman" w:cs="Times New Roman"/>
          <w:sz w:val="24"/>
          <w:szCs w:val="24"/>
        </w:rPr>
        <w:t xml:space="preserve"> транспортом, на который имеется санитарный паспорт, с соблюдением условий транспортировки, предусмотренных изготовителем (в том числе температурного режима);</w:t>
      </w:r>
    </w:p>
    <w:p w14:paraId="3F1999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питьевого режима обучающихся и работников общеобразовательной организации питьевой во</w:t>
      </w:r>
      <w:r>
        <w:rPr>
          <w:rFonts w:ascii="Times New Roman" w:hAnsi="Times New Roman" w:cs="Times New Roman"/>
          <w:sz w:val="24"/>
          <w:szCs w:val="24"/>
        </w:rPr>
        <w:t>дой должно обеспечиваться надлежащего качества. При организации питьевого режима в обеденном зале должна использоваться стеклянная, фаянсовая посуда, а также отдельно промаркированные подносы для чистой и использованной посуды. Место хранения воды должно б</w:t>
      </w:r>
      <w:r>
        <w:rPr>
          <w:rFonts w:ascii="Times New Roman" w:hAnsi="Times New Roman" w:cs="Times New Roman"/>
          <w:sz w:val="24"/>
          <w:szCs w:val="24"/>
        </w:rPr>
        <w:t xml:space="preserve">ыть оборудовано приборами для измерения температуры и влажности воздуха. Хранение питьевой воды в специально отведенном месте, согласно условиям заявленным производителями и нормам СанПиН. Санитарная обработка устройств раздачи воды осуществляется не реже </w:t>
      </w:r>
      <w:r>
        <w:rPr>
          <w:rFonts w:ascii="Times New Roman" w:hAnsi="Times New Roman" w:cs="Times New Roman"/>
          <w:sz w:val="24"/>
          <w:szCs w:val="24"/>
        </w:rPr>
        <w:t>1 раза в 3 месяца (по окончании каждого каникулярного периода). Первичная обработка проводится перед доставкой устройства на объект.</w:t>
      </w:r>
    </w:p>
    <w:p w14:paraId="541AECE6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F09C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Организация безопасного общеобразовательного процесса</w:t>
      </w:r>
    </w:p>
    <w:p w14:paraId="7E27B39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общего образования реализуютс</w:t>
      </w:r>
      <w:r>
        <w:rPr>
          <w:rFonts w:ascii="Times New Roman" w:hAnsi="Times New Roman" w:cs="Times New Roman"/>
          <w:sz w:val="24"/>
          <w:szCs w:val="24"/>
        </w:rPr>
        <w:t>я общеобразовательной организацией с соблюдением требований государственных санитарно-эпидемиологических правил и норм.</w:t>
      </w:r>
    </w:p>
    <w:p w14:paraId="5420C76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возраст начала школьного обучения - не ранее 7 лет. В 1-е классы принимают детей 8-го или 7-го года жизни. Прием детей 7-го</w:t>
      </w:r>
      <w:r>
        <w:rPr>
          <w:rFonts w:ascii="Times New Roman" w:hAnsi="Times New Roman" w:cs="Times New Roman"/>
          <w:sz w:val="24"/>
          <w:szCs w:val="24"/>
        </w:rPr>
        <w:t xml:space="preserve"> года жизни осуществляют при достижении ими к 1 сентября учебного года возраста не менее 6 лет 6 месяцев.</w:t>
      </w:r>
    </w:p>
    <w:p w14:paraId="088F5CE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реализуется через организацию урочной и внеурочной деятельности. Допускается перераспределение часов внеурочной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7EEC5F4F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165E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Распределение учебных помещений</w:t>
      </w:r>
    </w:p>
    <w:p w14:paraId="2F7EAFF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начальной общеобразовательной школы должны обучаться в закрепленных за каждым классом</w:t>
      </w:r>
      <w:r>
        <w:rPr>
          <w:rFonts w:ascii="Times New Roman" w:hAnsi="Times New Roman" w:cs="Times New Roman"/>
          <w:sz w:val="24"/>
          <w:szCs w:val="24"/>
        </w:rPr>
        <w:t xml:space="preserve"> учебных помещениях. Для обучающихся основного общего и среднего общего образования допускается организация общеобразовательной деятельности по классно-кабинетной системе, однако, при невозможности обеспечить в кабинетах и лабораториях соответствие учебной</w:t>
      </w:r>
      <w:r>
        <w:rPr>
          <w:rFonts w:ascii="Times New Roman" w:hAnsi="Times New Roman" w:cs="Times New Roman"/>
          <w:sz w:val="24"/>
          <w:szCs w:val="24"/>
        </w:rPr>
        <w:t xml:space="preserve"> мебели росто-возрастным особенностям обучающихся использовать кабинетную систему обучения не рекомендуется.</w:t>
      </w:r>
    </w:p>
    <w:p w14:paraId="2A31BCA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</w:t>
      </w:r>
      <w:r>
        <w:rPr>
          <w:rFonts w:ascii="Times New Roman" w:hAnsi="Times New Roman" w:cs="Times New Roman"/>
          <w:sz w:val="24"/>
          <w:szCs w:val="24"/>
        </w:rPr>
        <w:t xml:space="preserve"> по двум и более дисциплинам.</w:t>
      </w:r>
    </w:p>
    <w:p w14:paraId="511DFF7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учебные помещения:</w:t>
      </w:r>
    </w:p>
    <w:p w14:paraId="06DD90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обучающихся 1-х классов размещать не выше 2-го этажа;</w:t>
      </w:r>
    </w:p>
    <w:p w14:paraId="7CFE7C4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обучающихся 2 - 4 классов - не выше 3 этажа;</w:t>
      </w:r>
    </w:p>
    <w:p w14:paraId="49F1DB6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обучающихся 8 - 11 класса и административно-хозяйственные помещения разме</w:t>
      </w:r>
      <w:r>
        <w:rPr>
          <w:rFonts w:ascii="Times New Roman" w:hAnsi="Times New Roman" w:cs="Times New Roman"/>
          <w:sz w:val="24"/>
          <w:szCs w:val="24"/>
        </w:rPr>
        <w:t>щать на верхних этажах (выше третьего этажа).</w:t>
      </w:r>
    </w:p>
    <w:p w14:paraId="5E7BAA5B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3430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Формирование расписания</w:t>
      </w:r>
    </w:p>
    <w:p w14:paraId="346EE8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следует начинать не ранее 8 часов. Проведение нулевых уроков не допускается.</w:t>
      </w:r>
    </w:p>
    <w:p w14:paraId="1DCB7D7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продолжительности учебной недели число уроков в день не должно быть более 5 в </w:t>
      </w:r>
      <w:r>
        <w:rPr>
          <w:rFonts w:ascii="Times New Roman" w:hAnsi="Times New Roman" w:cs="Times New Roman"/>
          <w:sz w:val="24"/>
          <w:szCs w:val="24"/>
        </w:rPr>
        <w:t>начальных классах (кроме первого класса) и более 6 уроков - в 5 - 11-х классах.</w:t>
      </w:r>
    </w:p>
    <w:p w14:paraId="2298613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</w:t>
      </w:r>
      <w:r>
        <w:rPr>
          <w:rFonts w:ascii="Times New Roman" w:hAnsi="Times New Roman" w:cs="Times New Roman"/>
          <w:sz w:val="24"/>
          <w:szCs w:val="24"/>
        </w:rPr>
        <w:t>тавляет:</w:t>
      </w:r>
    </w:p>
    <w:p w14:paraId="4AD777C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обучающихся 1-х классов - не должен превышать 4 уроков;</w:t>
      </w:r>
    </w:p>
    <w:p w14:paraId="471A77C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обучающихся 2 - 4-х классов - не более 5 уроков;</w:t>
      </w:r>
    </w:p>
    <w:p w14:paraId="5D72553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обучающихся 5 - 6-х классов - не более 6 уроков;</w:t>
      </w:r>
    </w:p>
    <w:p w14:paraId="063B770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обучающихся 7 - 11-х классов - не более 7 уроков.</w:t>
      </w:r>
    </w:p>
    <w:p w14:paraId="3252C1F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</w:t>
      </w:r>
      <w:r>
        <w:rPr>
          <w:rFonts w:ascii="Times New Roman" w:hAnsi="Times New Roman" w:cs="Times New Roman"/>
          <w:sz w:val="24"/>
          <w:szCs w:val="24"/>
        </w:rPr>
        <w:t>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</w:t>
      </w:r>
      <w:r>
        <w:rPr>
          <w:rFonts w:ascii="Times New Roman" w:hAnsi="Times New Roman" w:cs="Times New Roman"/>
          <w:sz w:val="24"/>
          <w:szCs w:val="24"/>
        </w:rPr>
        <w:t>должительностью не менее 45 минут.</w:t>
      </w:r>
    </w:p>
    <w:p w14:paraId="2BE7892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</w:t>
      </w:r>
      <w:r>
        <w:rPr>
          <w:rFonts w:ascii="Times New Roman" w:hAnsi="Times New Roman" w:cs="Times New Roman"/>
          <w:sz w:val="24"/>
          <w:szCs w:val="24"/>
        </w:rPr>
        <w:t>по 20 минут каждая.</w:t>
      </w:r>
    </w:p>
    <w:p w14:paraId="6C84888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нагрузки в течение дня не должен превышать:</w:t>
      </w:r>
    </w:p>
    <w:p w14:paraId="3375D50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обучающихся 1-х классов - 4 уроков и один раз в неделю 5 уроков за счет урока физической культуры;</w:t>
      </w:r>
    </w:p>
    <w:p w14:paraId="4A7ADD8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обучающихся 2 - 4 классов - 5 уроков и один раз в неделю 6 уроков з</w:t>
      </w:r>
      <w:r>
        <w:rPr>
          <w:rFonts w:ascii="Times New Roman" w:hAnsi="Times New Roman" w:cs="Times New Roman"/>
          <w:sz w:val="24"/>
          <w:szCs w:val="24"/>
        </w:rPr>
        <w:t>а счет урока физической культуры;</w:t>
      </w:r>
    </w:p>
    <w:p w14:paraId="6691C91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обучающихся 5 - 7 классов - не более 7 уроков;</w:t>
      </w:r>
    </w:p>
    <w:p w14:paraId="01DCDFB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обучающихся 8 - 11 классов - не более 8 уроков.</w:t>
      </w:r>
    </w:p>
    <w:p w14:paraId="117F06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составляют с учетом дневной и недельной умственной работоспособности обучающихся и шкалой труд</w:t>
      </w:r>
      <w:r>
        <w:rPr>
          <w:rFonts w:ascii="Times New Roman" w:hAnsi="Times New Roman" w:cs="Times New Roman"/>
          <w:sz w:val="24"/>
          <w:szCs w:val="24"/>
        </w:rPr>
        <w:t xml:space="preserve">ности учебных предметов. При составлении расписания уроков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</w:t>
      </w:r>
      <w:r>
        <w:rPr>
          <w:rFonts w:ascii="Times New Roman" w:hAnsi="Times New Roman" w:cs="Times New Roman"/>
          <w:sz w:val="24"/>
          <w:szCs w:val="24"/>
        </w:rPr>
        <w:t>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14:paraId="5136F32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</w:t>
      </w:r>
      <w:r>
        <w:rPr>
          <w:rFonts w:ascii="Times New Roman" w:hAnsi="Times New Roman" w:cs="Times New Roman"/>
          <w:sz w:val="24"/>
          <w:szCs w:val="24"/>
        </w:rPr>
        <w:t>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14:paraId="441BDA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начальных классах сдвоенные уроки не проводятся. Допускается проведение сдвоенных уроков физиче</w:t>
      </w:r>
      <w:r>
        <w:rPr>
          <w:rFonts w:ascii="Times New Roman" w:hAnsi="Times New Roman" w:cs="Times New Roman"/>
          <w:sz w:val="24"/>
          <w:szCs w:val="24"/>
        </w:rPr>
        <w:t>ской культуры (занятия на лыжах, занятия в бассейне).</w:t>
      </w:r>
    </w:p>
    <w:p w14:paraId="7B904EA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14:paraId="6A25ECC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(академический час) во всех классах не дол</w:t>
      </w:r>
      <w:r>
        <w:rPr>
          <w:rFonts w:ascii="Times New Roman" w:hAnsi="Times New Roman" w:cs="Times New Roman"/>
          <w:sz w:val="24"/>
          <w:szCs w:val="24"/>
        </w:rPr>
        <w:t>жна превышать 45 минут.</w:t>
      </w:r>
    </w:p>
    <w:p w14:paraId="4BF96A3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учебные занятия проводятся по 5-дневной учебной неделе и только в первую смену; использование "ступенчатого" режима обучения в первом полугодии </w:t>
      </w:r>
      <w:r>
        <w:rPr>
          <w:rFonts w:ascii="Times New Roman" w:hAnsi="Times New Roman" w:cs="Times New Roman"/>
          <w:sz w:val="24"/>
          <w:szCs w:val="24"/>
        </w:rPr>
        <w:t>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14:paraId="3A6D2E6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учреждениях, работающих в две смены, обучение 1-х, 5-х, выпускных 9-х и 11-х класс</w:t>
      </w:r>
      <w:r>
        <w:rPr>
          <w:rFonts w:ascii="Times New Roman" w:hAnsi="Times New Roman" w:cs="Times New Roman"/>
          <w:sz w:val="24"/>
          <w:szCs w:val="24"/>
        </w:rPr>
        <w:t>ов и классов компенсирующего обучения должно быть организовано в первую смену. Обучение в 3 смены в общеобразовательных организациях не допускается.</w:t>
      </w:r>
    </w:p>
    <w:p w14:paraId="0999FE8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резких понижениях температуры атмосферного воздуха рекомендуется применение электронного обучения, дист</w:t>
      </w:r>
      <w:r>
        <w:rPr>
          <w:rFonts w:ascii="Times New Roman" w:hAnsi="Times New Roman" w:cs="Times New Roman"/>
          <w:sz w:val="24"/>
          <w:szCs w:val="24"/>
        </w:rPr>
        <w:t>анционных общеобразовательных технологий, включая организацию самостоятельной работы на дому, при реализации общеобразовательных программ для следующих категорий обучающихся:</w:t>
      </w:r>
    </w:p>
    <w:p w14:paraId="73C599F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1 - 4 классов - при температуре наружного воздуха -25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ниже;</w:t>
      </w:r>
    </w:p>
    <w:p w14:paraId="7EAF8EC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обучающиеся 5 - 9 классов - при температуре наружного воздуха -30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ниже;</w:t>
      </w:r>
    </w:p>
    <w:p w14:paraId="3005A5F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10 - 11 классов при дневной температуре наружного воздуха -32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ниже.</w:t>
      </w:r>
    </w:p>
    <w:p w14:paraId="63BBB7D6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869C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Организация урока (занятий)</w:t>
      </w:r>
    </w:p>
    <w:p w14:paraId="134FCE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чередовать во время урока различные виды учебной </w:t>
      </w:r>
      <w:r>
        <w:rPr>
          <w:rFonts w:ascii="Times New Roman" w:hAnsi="Times New Roman" w:cs="Times New Roman"/>
          <w:sz w:val="24"/>
          <w:szCs w:val="24"/>
        </w:rPr>
        <w:t>деятельности (за исключением контрольных работ).</w:t>
      </w:r>
    </w:p>
    <w:p w14:paraId="77A7E22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</w:t>
      </w:r>
      <w:r>
        <w:rPr>
          <w:rFonts w:ascii="Times New Roman" w:hAnsi="Times New Roman" w:cs="Times New Roman"/>
          <w:sz w:val="24"/>
          <w:szCs w:val="24"/>
        </w:rPr>
        <w:t xml:space="preserve">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14:paraId="7E9C1D3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непрерывного использования компьютера с жидкокристал</w:t>
      </w:r>
      <w:r>
        <w:rPr>
          <w:rFonts w:ascii="Times New Roman" w:hAnsi="Times New Roman" w:cs="Times New Roman"/>
          <w:sz w:val="24"/>
          <w:szCs w:val="24"/>
        </w:rPr>
        <w:t xml:space="preserve">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</w:t>
      </w:r>
      <w:r>
        <w:rPr>
          <w:rFonts w:ascii="Times New Roman" w:hAnsi="Times New Roman" w:cs="Times New Roman"/>
          <w:sz w:val="24"/>
          <w:szCs w:val="24"/>
        </w:rPr>
        <w:lastRenderedPageBreak/>
        <w:t>для учащихся 7 - 11 классов - 35 минут.</w:t>
      </w:r>
    </w:p>
    <w:p w14:paraId="461A2E4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Непрерывная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</w:t>
      </w:r>
      <w:r>
        <w:rPr>
          <w:rFonts w:ascii="Times New Roman" w:hAnsi="Times New Roman" w:cs="Times New Roman"/>
          <w:sz w:val="24"/>
          <w:szCs w:val="24"/>
        </w:rPr>
        <w:t>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14:paraId="756E75D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</w:t>
      </w:r>
      <w:r>
        <w:rPr>
          <w:rFonts w:ascii="Times New Roman" w:hAnsi="Times New Roman" w:cs="Times New Roman"/>
          <w:sz w:val="24"/>
          <w:szCs w:val="24"/>
        </w:rPr>
        <w:t xml:space="preserve">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14:paraId="29ACAD3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утомления обучающихся 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на одном уроке более двух видов электронных средств обучения.</w:t>
      </w:r>
    </w:p>
    <w:p w14:paraId="607D589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14:paraId="43BB80C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</w:t>
      </w:r>
      <w:r>
        <w:rPr>
          <w:rFonts w:ascii="Times New Roman" w:hAnsi="Times New Roman" w:cs="Times New Roman"/>
          <w:sz w:val="24"/>
          <w:szCs w:val="24"/>
        </w:rPr>
        <w:t>ью профилактики утомления, нарушения осанки и зрения обучающихся на уроках следует проводить физкультминутки и гимнастику для глаз.</w:t>
      </w:r>
    </w:p>
    <w:p w14:paraId="0B4729E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итоговой аттестации не допускается проведение более одного экзамена в день. Перерыв между проведением экзамен</w:t>
      </w:r>
      <w:r>
        <w:rPr>
          <w:rFonts w:ascii="Times New Roman" w:hAnsi="Times New Roman" w:cs="Times New Roman"/>
          <w:sz w:val="24"/>
          <w:szCs w:val="24"/>
        </w:rPr>
        <w:t>ов должен быть не менее 2 дней. При продолжительности экзамена 4 и более часа, необходима организация питания обучающихся.</w:t>
      </w:r>
    </w:p>
    <w:p w14:paraId="442063AE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EA5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Трудовое обучение</w:t>
      </w:r>
    </w:p>
    <w:p w14:paraId="03D70D8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трудом, предусмотренных общеобразовательной программой, следует чередовать различные по характеру зад</w:t>
      </w:r>
      <w:r>
        <w:rPr>
          <w:rFonts w:ascii="Times New Roman" w:hAnsi="Times New Roman" w:cs="Times New Roman"/>
          <w:sz w:val="24"/>
          <w:szCs w:val="24"/>
        </w:rPr>
        <w:t>ания. Не следует на уроке выполнять один вид деятельности на протяжении всего времени самостоятельной работы.</w:t>
      </w:r>
    </w:p>
    <w:p w14:paraId="6C2EF2E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работы в мастерских и кабинетах домоводства обучающиеся выполняют в специальной одежде (халат, фартук, берет, косынка). При выполнении работ, </w:t>
      </w:r>
      <w:r>
        <w:rPr>
          <w:rFonts w:ascii="Times New Roman" w:hAnsi="Times New Roman" w:cs="Times New Roman"/>
          <w:sz w:val="24"/>
          <w:szCs w:val="24"/>
        </w:rPr>
        <w:t>создающих угрозу повреждения глаз, следует использовать защитные очки.</w:t>
      </w:r>
    </w:p>
    <w:p w14:paraId="602928E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практики и занятий общественно полезным трудом обучающихся, предусмотренных общеобразовательной программой, связанных с большой физической нагрузкой (переноска и передви</w:t>
      </w:r>
      <w:r>
        <w:rPr>
          <w:rFonts w:ascii="Times New Roman" w:hAnsi="Times New Roman" w:cs="Times New Roman"/>
          <w:sz w:val="24"/>
          <w:szCs w:val="24"/>
        </w:rPr>
        <w:t>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14:paraId="2612634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привлекать обучающихся к работам с вредными или опасными условиями труда, при</w:t>
      </w:r>
      <w:r>
        <w:rPr>
          <w:rFonts w:ascii="Times New Roman" w:hAnsi="Times New Roman" w:cs="Times New Roman"/>
          <w:sz w:val="24"/>
          <w:szCs w:val="24"/>
        </w:rPr>
        <w:t xml:space="preserve">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14:paraId="2A78952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в межшкольных учебных комбинатах </w:t>
      </w:r>
      <w:r>
        <w:rPr>
          <w:rFonts w:ascii="Times New Roman" w:hAnsi="Times New Roman" w:cs="Times New Roman"/>
          <w:sz w:val="24"/>
          <w:szCs w:val="24"/>
        </w:rPr>
        <w:t>занятий по трудовому обучению и профессиональной подготовке в 5 - 11 классах, предусмотренных общеобразовательной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</w:t>
      </w:r>
      <w:r>
        <w:rPr>
          <w:rFonts w:ascii="Times New Roman" w:hAnsi="Times New Roman" w:cs="Times New Roman"/>
          <w:sz w:val="24"/>
          <w:szCs w:val="24"/>
        </w:rPr>
        <w:t>ников, не достигших 18-летнего возраста.</w:t>
      </w:r>
    </w:p>
    <w:p w14:paraId="6EFFEA7D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3A30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Организация занятий физической культурой</w:t>
      </w:r>
    </w:p>
    <w:p w14:paraId="54218F9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</w:t>
      </w:r>
      <w:r>
        <w:rPr>
          <w:rFonts w:ascii="Times New Roman" w:hAnsi="Times New Roman" w:cs="Times New Roman"/>
          <w:sz w:val="24"/>
          <w:szCs w:val="24"/>
        </w:rPr>
        <w:t>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14:paraId="268F7F0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занятий физической культуры и спорта необходимо учитывать следующие требова</w:t>
      </w:r>
      <w:r>
        <w:rPr>
          <w:rFonts w:ascii="Times New Roman" w:hAnsi="Times New Roman" w:cs="Times New Roman"/>
          <w:sz w:val="24"/>
          <w:szCs w:val="24"/>
        </w:rPr>
        <w:t>ния:</w:t>
      </w:r>
    </w:p>
    <w:p w14:paraId="6A093F8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дождливые, ветреные и морозные дни занятия физической культуры проходят в зале;</w:t>
      </w:r>
    </w:p>
    <w:p w14:paraId="7FD808C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Моторная плотность занятий физической культурой должна составлять не менее 70%;</w:t>
      </w:r>
    </w:p>
    <w:p w14:paraId="1DD553C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тестированию физической подготовленности, участию в соревнованиях и туристских</w:t>
      </w:r>
      <w:r>
        <w:rPr>
          <w:rFonts w:ascii="Times New Roman" w:hAnsi="Times New Roman" w:cs="Times New Roman"/>
          <w:sz w:val="24"/>
          <w:szCs w:val="24"/>
        </w:rPr>
        <w:t xml:space="preserve"> походах обучающихся допускают с разрешения медицинского работника;</w:t>
      </w:r>
    </w:p>
    <w:p w14:paraId="1BFB7D1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Присутствие медицинского работника на спортивных соревнованиях и на занятиях в плавательных бассейнах обязательно.</w:t>
      </w:r>
    </w:p>
    <w:p w14:paraId="19FBA57E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8921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Психологическая безопасность образовательной среды</w:t>
      </w:r>
    </w:p>
    <w:p w14:paraId="71D9427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</w:t>
      </w:r>
      <w:r>
        <w:rPr>
          <w:rFonts w:ascii="Times New Roman" w:hAnsi="Times New Roman" w:cs="Times New Roman"/>
          <w:sz w:val="24"/>
          <w:szCs w:val="24"/>
        </w:rPr>
        <w:t>огической безопасности образовательной среды обеспечивает психологическое здоровье включенных в нее участников, в том числе сохранение и развитие психических функций, личностный рост и социализацию включенных в нее участников, максимальную реализацию их сп</w:t>
      </w:r>
      <w:r>
        <w:rPr>
          <w:rFonts w:ascii="Times New Roman" w:hAnsi="Times New Roman" w:cs="Times New Roman"/>
          <w:sz w:val="24"/>
          <w:szCs w:val="24"/>
        </w:rPr>
        <w:t>особностей во взаимодействии, исключающем психологическое насилие, и неразрывной связи с образовательной средой.</w:t>
      </w:r>
    </w:p>
    <w:p w14:paraId="36D88FD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такого состояния требуется организация соответствующей непрерывной деятельности в общеобразовательной организации.</w:t>
      </w:r>
    </w:p>
    <w:p w14:paraId="2D135AF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нор</w:t>
      </w:r>
      <w:r>
        <w:rPr>
          <w:rFonts w:ascii="Times New Roman" w:hAnsi="Times New Roman" w:cs="Times New Roman"/>
          <w:sz w:val="24"/>
          <w:szCs w:val="24"/>
        </w:rPr>
        <w:t>мативно-правовые акты их положения регламентируют вопросы обеспечения в общеобразовательных организациях:</w:t>
      </w:r>
    </w:p>
    <w:p w14:paraId="5A95751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Распоряжение Правительства РФ от 18 сентября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2098-р "Об утверждении комплекса мер до 2020 г. по совершенствованию системы профилактики су</w:t>
      </w:r>
      <w:r>
        <w:rPr>
          <w:rFonts w:ascii="Times New Roman" w:hAnsi="Times New Roman" w:cs="Times New Roman"/>
          <w:sz w:val="24"/>
          <w:szCs w:val="24"/>
        </w:rPr>
        <w:t>ицида среди несовершеннолетних";</w:t>
      </w:r>
    </w:p>
    <w:p w14:paraId="32BAF35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Распоряжение Правительства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22.03.2017 N 520-р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Концепции развития системы профилактики безнадзорности и правонарушени</w:t>
      </w:r>
      <w:r>
        <w:rPr>
          <w:rFonts w:ascii="Times New Roman" w:hAnsi="Times New Roman" w:cs="Times New Roman"/>
          <w:sz w:val="24"/>
          <w:szCs w:val="24"/>
        </w:rPr>
        <w:t>й несовершеннолетних на период до 2020 года";</w:t>
      </w:r>
    </w:p>
    <w:p w14:paraId="49170D1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Концепция развития психологической службы в системе образования в Российской Федерации на период до 2025 года, утверждена Минобрнауки России от 19.12.2017.</w:t>
      </w:r>
    </w:p>
    <w:p w14:paraId="145E81E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развития психологической службы в системе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в Российской Федерации на период до 2025 года определяет следующие задачи психологической службы в системе образования:</w:t>
      </w:r>
    </w:p>
    <w:p w14:paraId="08A949A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содействие созданию условий для сохранения и укрепления психологического и психического здоровья и развития обучающихся</w:t>
      </w:r>
      <w:r>
        <w:rPr>
          <w:rFonts w:ascii="Times New Roman" w:hAnsi="Times New Roman" w:cs="Times New Roman"/>
          <w:sz w:val="24"/>
          <w:szCs w:val="24"/>
        </w:rPr>
        <w:t>, оказание им психологической поддержки и содействия в трудных жизненных ситуациях;</w:t>
      </w:r>
    </w:p>
    <w:p w14:paraId="617AD53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реализация программ преодоления трудностей в обучении;</w:t>
      </w:r>
    </w:p>
    <w:p w14:paraId="4051B6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участие в проектировании и создании развивающей безопасной образовательной среды;</w:t>
      </w:r>
    </w:p>
    <w:p w14:paraId="19E5908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психологической</w:t>
      </w:r>
      <w:r>
        <w:rPr>
          <w:rFonts w:ascii="Times New Roman" w:hAnsi="Times New Roman" w:cs="Times New Roman"/>
          <w:sz w:val="24"/>
          <w:szCs w:val="24"/>
        </w:rPr>
        <w:t xml:space="preserve">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14:paraId="16E6609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участие в мониторинге эффективности внедряемых программ и технологий </w:t>
      </w:r>
      <w:r>
        <w:rPr>
          <w:rFonts w:ascii="Times New Roman" w:hAnsi="Times New Roman" w:cs="Times New Roman"/>
          <w:sz w:val="24"/>
          <w:szCs w:val="24"/>
        </w:rPr>
        <w:t>обучения;</w:t>
      </w:r>
    </w:p>
    <w:p w14:paraId="1F152B2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14:paraId="0A25088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сотрудничество специалистов Службы с педагогами по вопросам обеспечения достижения личностных и метапредметных </w:t>
      </w:r>
      <w:r>
        <w:rPr>
          <w:rFonts w:ascii="Times New Roman" w:hAnsi="Times New Roman" w:cs="Times New Roman"/>
          <w:sz w:val="24"/>
          <w:szCs w:val="24"/>
        </w:rPr>
        <w:t>образовательных результатов;</w:t>
      </w:r>
    </w:p>
    <w:p w14:paraId="49C5E87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содействие в построении индивидуальной образовательной траектории обучающихся;</w:t>
      </w:r>
    </w:p>
    <w:p w14:paraId="4873A52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содействие созданию условий для самостоятельного осознанного выбора обучающимися профессии (или профессиональной области) и построения личных </w:t>
      </w:r>
      <w:r>
        <w:rPr>
          <w:rFonts w:ascii="Times New Roman" w:hAnsi="Times New Roman" w:cs="Times New Roman"/>
          <w:sz w:val="24"/>
          <w:szCs w:val="24"/>
        </w:rPr>
        <w:t>профессиональных планов;</w:t>
      </w:r>
    </w:p>
    <w:p w14:paraId="17946C9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содействие в позитивной социализации;</w:t>
      </w:r>
    </w:p>
    <w:p w14:paraId="3415B98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организация и участие в мероприятиях по профилактике и коррекции отклоняющегося (агрессивного, аддиктивного, виктимного, суицидального и т.п.) и делинквентного (противоправного) поведен</w:t>
      </w:r>
      <w:r>
        <w:rPr>
          <w:rFonts w:ascii="Times New Roman" w:hAnsi="Times New Roman" w:cs="Times New Roman"/>
          <w:sz w:val="24"/>
          <w:szCs w:val="24"/>
        </w:rPr>
        <w:t>ия детей, молодежи с учетом возрастных и индивидуальных особенностей;</w:t>
      </w:r>
    </w:p>
    <w:p w14:paraId="407AB15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профилактика социального сиротства;</w:t>
      </w:r>
    </w:p>
    <w:p w14:paraId="3DF1BC1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содействие реализации программ духовно-нравственного воспитания обучающихся;</w:t>
      </w:r>
    </w:p>
    <w:p w14:paraId="7DC93FE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участие в развитии у обучающихся межкультурной компетентности</w:t>
      </w:r>
      <w:r>
        <w:rPr>
          <w:rFonts w:ascii="Times New Roman" w:hAnsi="Times New Roman" w:cs="Times New Roman"/>
          <w:sz w:val="24"/>
          <w:szCs w:val="24"/>
        </w:rPr>
        <w:t xml:space="preserve"> и толерантности, профилактика ксенофобии, экстремизма, межэтнических конфликтов;</w:t>
      </w:r>
    </w:p>
    <w:p w14:paraId="2CA6602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сохранение и укрепление здоровья обучающихся, включая применение здоровьесберегающих технологий в образовательном процессе, мониторинг здоровья, оптимизацию нагрузки обуч</w:t>
      </w:r>
      <w:r>
        <w:rPr>
          <w:rFonts w:ascii="Times New Roman" w:hAnsi="Times New Roman" w:cs="Times New Roman"/>
          <w:sz w:val="24"/>
          <w:szCs w:val="24"/>
        </w:rPr>
        <w:t>ающихся, формирование культуры здоровья и здорового образа жизни, воспитание осознанного устойчивого отрицательного отношения к употреблению алкоголя, психоактивных веществ, наркотиков, табакокурению и другим вредным привычкам;</w:t>
      </w:r>
    </w:p>
    <w:p w14:paraId="05C4B2E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психологическое сопровож</w:t>
      </w:r>
      <w:r>
        <w:rPr>
          <w:rFonts w:ascii="Times New Roman" w:hAnsi="Times New Roman" w:cs="Times New Roman"/>
          <w:sz w:val="24"/>
          <w:szCs w:val="24"/>
        </w:rPr>
        <w:t>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14:paraId="661135B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психологическое сопровождение про</w:t>
      </w:r>
      <w:r>
        <w:rPr>
          <w:rFonts w:ascii="Times New Roman" w:hAnsi="Times New Roman" w:cs="Times New Roman"/>
          <w:sz w:val="24"/>
          <w:szCs w:val="24"/>
        </w:rPr>
        <w:t>цессов коррекционно-развивающего обучения, воспитания, социальной адаптации и социализации обучающихся с ОВЗ, находящихся в различных образовательных условиях, средах и структурах, в том числе определение для каждого ребенка с ОВЗ образовательного маршрута</w:t>
      </w:r>
      <w:r>
        <w:rPr>
          <w:rFonts w:ascii="Times New Roman" w:hAnsi="Times New Roman" w:cs="Times New Roman"/>
          <w:sz w:val="24"/>
          <w:szCs w:val="24"/>
        </w:rPr>
        <w:t>, соответствующего его возможностям и образовательным потребностям;</w:t>
      </w:r>
    </w:p>
    <w:p w14:paraId="3D46A4D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профессиональная помощь в преодолении школьной тревожности, страхов, фобических, аффективных и личностных расстройств;</w:t>
      </w:r>
    </w:p>
    <w:p w14:paraId="5A2EB38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профилактика эмоционального выгорания, личностных и профессио</w:t>
      </w:r>
      <w:r>
        <w:rPr>
          <w:rFonts w:ascii="Times New Roman" w:hAnsi="Times New Roman" w:cs="Times New Roman"/>
          <w:sz w:val="24"/>
          <w:szCs w:val="24"/>
        </w:rPr>
        <w:t>нальных деформаций педагогических работников;</w:t>
      </w:r>
    </w:p>
    <w:p w14:paraId="4CA94F2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психологическое просвещение и консультирование родителей (законных представителей) ребенка по проблемам обучения, воспитания, развития.</w:t>
      </w:r>
    </w:p>
    <w:p w14:paraId="164F601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Концепции развития психологической службы в системе обр</w:t>
      </w:r>
      <w:r>
        <w:rPr>
          <w:rFonts w:ascii="Times New Roman" w:hAnsi="Times New Roman" w:cs="Times New Roman"/>
          <w:sz w:val="24"/>
          <w:szCs w:val="24"/>
        </w:rPr>
        <w:t>азования в Российской Федерации на период до 2025 года 11 мая 2018 года Министром образования и науки Российской Федерации О.Ю. Васильевой был утвержден план мероприятий по реализации Концепции развития психологической службы в системе образования в Россий</w:t>
      </w:r>
      <w:r>
        <w:rPr>
          <w:rFonts w:ascii="Times New Roman" w:hAnsi="Times New Roman" w:cs="Times New Roman"/>
          <w:sz w:val="24"/>
          <w:szCs w:val="24"/>
        </w:rPr>
        <w:t>ской Федерации на период до 2025 года, который предусматривает реализацию комплекса организационных и информационных мероприятий и мер, в том числе в рамках общеобразовательных организаций.</w:t>
      </w:r>
    </w:p>
    <w:p w14:paraId="7E263E0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психологической безопасности образовательной среды так</w:t>
      </w:r>
      <w:r>
        <w:rPr>
          <w:rFonts w:ascii="Times New Roman" w:hAnsi="Times New Roman" w:cs="Times New Roman"/>
          <w:sz w:val="24"/>
          <w:szCs w:val="24"/>
        </w:rPr>
        <w:t xml:space="preserve">же нашло свое отражение в различных рекомендациях и письмах Минобрнауки России и Минпросвещения России, в том числе письма Минобрнауки России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26.12.2017 N 07-7657</w:t>
        </w:r>
      </w:hyperlink>
      <w:r>
        <w:rPr>
          <w:rFonts w:ascii="Times New Roman" w:hAnsi="Times New Roman" w:cs="Times New Roman"/>
          <w:sz w:val="24"/>
          <w:szCs w:val="24"/>
        </w:rPr>
        <w:t>, от 21.0</w:t>
      </w:r>
      <w:r>
        <w:rPr>
          <w:rFonts w:ascii="Times New Roman" w:hAnsi="Times New Roman" w:cs="Times New Roman"/>
          <w:sz w:val="24"/>
          <w:szCs w:val="24"/>
        </w:rPr>
        <w:t xml:space="preserve">2.2018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07-1058-деп, от 18.01.2016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07-149, от 19 декабря 2017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07-7453 и т.д.</w:t>
      </w:r>
    </w:p>
    <w:p w14:paraId="1C266D0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 общеобразовательной организации положений вышеуказанных нормативных правовых актов, писем и рекомендаций позволит обеспечить психологическое здоровье участн</w:t>
      </w:r>
      <w:r>
        <w:rPr>
          <w:rFonts w:ascii="Times New Roman" w:hAnsi="Times New Roman" w:cs="Times New Roman"/>
          <w:sz w:val="24"/>
          <w:szCs w:val="24"/>
        </w:rPr>
        <w:t>иков образовательных отношений.</w:t>
      </w:r>
    </w:p>
    <w:p w14:paraId="09329C1D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BB8D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Обеспечение пожарной безопасности</w:t>
      </w:r>
    </w:p>
    <w:p w14:paraId="720EBB5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законодательные и нормативные правовые акты регламентируют правила пожарной безопасности в общеобразовательной организации:</w:t>
      </w:r>
    </w:p>
    <w:p w14:paraId="3A35CB1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закон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21.12.1994 г.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пожарной безопасности";</w:t>
      </w:r>
    </w:p>
    <w:p w14:paraId="3CBD7DD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Федеральный закон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22.07.2008 г. N 123-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"Технический регламент о требованиях пожарной безопасности";</w:t>
      </w:r>
    </w:p>
    <w:p w14:paraId="4C9148F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Технический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регламент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 "О требованиях к средствам обеспечения пожарной </w:t>
      </w:r>
      <w:r>
        <w:rPr>
          <w:rFonts w:ascii="Times New Roman" w:hAnsi="Times New Roman" w:cs="Times New Roman"/>
          <w:sz w:val="24"/>
          <w:szCs w:val="24"/>
        </w:rPr>
        <w:t>безопасности и пожаротушения";</w:t>
      </w:r>
    </w:p>
    <w:p w14:paraId="7CA91DD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 ЕАЭС 043/2017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14:paraId="7EEAD9C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Постановление Правительства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апреля 2012 г. N 390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"Правила противопожарного режима в Российской Федерации";</w:t>
      </w:r>
    </w:p>
    <w:p w14:paraId="12B2BB3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Приказ МЧС России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12.12.2007 г. N 645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утверждении норм пожарной безопасности "Обуч</w:t>
      </w:r>
      <w:r>
        <w:rPr>
          <w:rFonts w:ascii="Times New Roman" w:hAnsi="Times New Roman" w:cs="Times New Roman"/>
          <w:sz w:val="24"/>
          <w:szCs w:val="24"/>
        </w:rPr>
        <w:t>ение мерам пожарной безопасности работников организации" с изменениями от 27.01.2009 г. и 22.06.2010 г.</w:t>
      </w:r>
    </w:p>
    <w:p w14:paraId="6DC5A8F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планирования и координации действий по обеспечению пожарной безопасности администрация общеобразовательной организации должна на основе законода</w:t>
      </w:r>
      <w:r>
        <w:rPr>
          <w:rFonts w:ascii="Times New Roman" w:hAnsi="Times New Roman" w:cs="Times New Roman"/>
          <w:sz w:val="24"/>
          <w:szCs w:val="24"/>
        </w:rPr>
        <w:t>тельных документов разработать и принять ряд локальных нормативных актов. К основным из них следует отнести:</w:t>
      </w:r>
    </w:p>
    <w:p w14:paraId="52EFE01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приказ руководителя общеобразовательной организации о противопожарных мероприятиях и назначении ответственных за пожарную безопасность;</w:t>
      </w:r>
    </w:p>
    <w:p w14:paraId="57750D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декла</w:t>
      </w:r>
      <w:r>
        <w:rPr>
          <w:rFonts w:ascii="Times New Roman" w:hAnsi="Times New Roman" w:cs="Times New Roman"/>
          <w:sz w:val="24"/>
          <w:szCs w:val="24"/>
        </w:rPr>
        <w:t>рацию пожарной безопасности общеобразовательной организации;</w:t>
      </w:r>
    </w:p>
    <w:p w14:paraId="408C243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инструкция о мерах пожарной безопасности в здании общеобразовательной организации и на прилегающей территории;</w:t>
      </w:r>
    </w:p>
    <w:p w14:paraId="5B56BC6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 действий администрации и работников общеобразовательной организации в слу</w:t>
      </w:r>
      <w:r>
        <w:rPr>
          <w:rFonts w:ascii="Times New Roman" w:hAnsi="Times New Roman" w:cs="Times New Roman"/>
          <w:sz w:val="24"/>
          <w:szCs w:val="24"/>
        </w:rPr>
        <w:t>чае пожара в общеобразовательной организации;</w:t>
      </w:r>
    </w:p>
    <w:p w14:paraId="2987AF5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 проведения объектовых тренировок (не реже 1 раза в квартал);</w:t>
      </w:r>
    </w:p>
    <w:p w14:paraId="555F4FB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правила пожарной безопасности;</w:t>
      </w:r>
    </w:p>
    <w:p w14:paraId="4482CE0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утвержденной для каждого объекта общеобразовательной организации инструкции о мерах пожарной безопасност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14:paraId="692741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планы эвакуации в случае возникновения пожара, выполненных в соответствии с требованиями ГОСТ (с внешним или внутренним освещением (подсветкой) или с применением фотолюминесцентных материалов) и вывешенные на видных местах;</w:t>
      </w:r>
    </w:p>
    <w:p w14:paraId="220127D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инструкция дежурному ад</w:t>
      </w:r>
      <w:r>
        <w:rPr>
          <w:rFonts w:ascii="Times New Roman" w:hAnsi="Times New Roman" w:cs="Times New Roman"/>
          <w:sz w:val="24"/>
          <w:szCs w:val="24"/>
        </w:rPr>
        <w:t>министратору по пожарной безопасности;</w:t>
      </w:r>
    </w:p>
    <w:p w14:paraId="216299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памятка о мерах пожарной безопасности в помещениях общеобразовательной организации.</w:t>
      </w:r>
    </w:p>
    <w:p w14:paraId="5EB5413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обеспечению пожарной безопасности на учебный год должен быть разработан и принят до 1 сентября и включать в с</w:t>
      </w:r>
      <w:r>
        <w:rPr>
          <w:rFonts w:ascii="Times New Roman" w:hAnsi="Times New Roman" w:cs="Times New Roman"/>
          <w:sz w:val="24"/>
          <w:szCs w:val="24"/>
        </w:rPr>
        <w:t>ебя следующее:</w:t>
      </w:r>
    </w:p>
    <w:p w14:paraId="6A93F94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доведение до работников общеобразовательной организации требований пожарной безопасности, установленных локальными актами;</w:t>
      </w:r>
    </w:p>
    <w:p w14:paraId="49CFF7C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организацию и проведение с работниками общеобразовательной организации противопожарных инструктажей;</w:t>
      </w:r>
    </w:p>
    <w:p w14:paraId="4A609FD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</w:t>
      </w:r>
      <w:r>
        <w:rPr>
          <w:rFonts w:ascii="Times New Roman" w:hAnsi="Times New Roman" w:cs="Times New Roman"/>
          <w:sz w:val="24"/>
          <w:szCs w:val="24"/>
        </w:rPr>
        <w:t>цию и проведения проверки пожарной сигнализации и первичных средств пожаротушения;</w:t>
      </w:r>
    </w:p>
    <w:p w14:paraId="77E02D0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организацию обязательного обучения обучающихся мерам пожарной безопасности в соответствии с требованиями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21.12.1994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"О пожарной безопасности".</w:t>
      </w:r>
    </w:p>
    <w:p w14:paraId="6E2C5B6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безопасности в общеобразовательной организации ведутся следующие журналы:</w:t>
      </w:r>
    </w:p>
    <w:p w14:paraId="36BB73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регистрации вводного противопожарного инструктажа;</w:t>
      </w:r>
    </w:p>
    <w:p w14:paraId="505D3DD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регистрации про</w:t>
      </w:r>
      <w:r>
        <w:rPr>
          <w:rFonts w:ascii="Times New Roman" w:hAnsi="Times New Roman" w:cs="Times New Roman"/>
          <w:sz w:val="24"/>
          <w:szCs w:val="24"/>
        </w:rPr>
        <w:t>тивопожарного инструктажа на рабочем месте;</w:t>
      </w:r>
    </w:p>
    <w:p w14:paraId="241B7E1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учета первичных средств пожаротушения; контроля проверки работоспособности автоматической пожарной сигнализации.</w:t>
      </w:r>
    </w:p>
    <w:p w14:paraId="4DC1D9C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быть предусмотрены:</w:t>
      </w:r>
    </w:p>
    <w:p w14:paraId="20CD815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первичные средства пожаротушени</w:t>
      </w:r>
      <w:r>
        <w:rPr>
          <w:rFonts w:ascii="Times New Roman" w:hAnsi="Times New Roman" w:cs="Times New Roman"/>
          <w:sz w:val="24"/>
          <w:szCs w:val="24"/>
        </w:rPr>
        <w:t>я в исправном состоянии и количестве установленным нормам;</w:t>
      </w:r>
    </w:p>
    <w:p w14:paraId="06E6ACD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системы автоматической пожарной сигнализации и системы оповещения людей о пожаре;</w:t>
      </w:r>
    </w:p>
    <w:p w14:paraId="5A8242B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средства индивидуальной защиты органов дыхания и зрения от токсичных продуктов горения;</w:t>
      </w:r>
    </w:p>
    <w:p w14:paraId="5247768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системы противопож</w:t>
      </w:r>
      <w:r>
        <w:rPr>
          <w:rFonts w:ascii="Times New Roman" w:hAnsi="Times New Roman" w:cs="Times New Roman"/>
          <w:sz w:val="24"/>
          <w:szCs w:val="24"/>
        </w:rPr>
        <w:t>арного водоснабжения;</w:t>
      </w:r>
    </w:p>
    <w:p w14:paraId="1A9AC40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системы дымоудаления;</w:t>
      </w:r>
    </w:p>
    <w:p w14:paraId="3E600A9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системы автоматического пожаротушения.</w:t>
      </w:r>
    </w:p>
    <w:p w14:paraId="058394A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общеобразовательных организаций рекомендуется руководствоваться в своей работе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проверочного листа (список контрольных вопросов), используемого при проведении плановых проверок по контролю за соблюдением требований пожарной безопасности для зданий общеобразовательных организаций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утвержденное приказ</w:t>
      </w:r>
      <w:r>
        <w:rPr>
          <w:rFonts w:ascii="Times New Roman" w:hAnsi="Times New Roman" w:cs="Times New Roman"/>
          <w:sz w:val="24"/>
          <w:szCs w:val="24"/>
        </w:rPr>
        <w:t xml:space="preserve">ом МЧС России от 28.06.2018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261).</w:t>
      </w:r>
    </w:p>
    <w:p w14:paraId="23EABB4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автоматической противопожарной защиты должны находиться в исправном состоянии. Плановые проверки работоспособности систем и их техническое обслуживание должны проводится в строгом соответствии с годовым план-граф</w:t>
      </w:r>
      <w:r>
        <w:rPr>
          <w:rFonts w:ascii="Times New Roman" w:hAnsi="Times New Roman" w:cs="Times New Roman"/>
          <w:sz w:val="24"/>
          <w:szCs w:val="24"/>
        </w:rPr>
        <w:t>иком.</w:t>
      </w:r>
    </w:p>
    <w:p w14:paraId="7F1FB99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помещений производственного и складского назначения должны иметь обозначения категории по взрывопожарной и пожарной опасности и соответствуют установленным требованиям.</w:t>
      </w:r>
    </w:p>
    <w:p w14:paraId="7F1F6FB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быть доступны эвакуационные выходы</w:t>
      </w:r>
      <w:r>
        <w:rPr>
          <w:rFonts w:ascii="Times New Roman" w:hAnsi="Times New Roman" w:cs="Times New Roman"/>
          <w:sz w:val="24"/>
          <w:szCs w:val="24"/>
        </w:rPr>
        <w:t xml:space="preserve"> изнутри для свободного открытия без ключа, а на путях эвакуации не размещены посторонние предметы. Администрация общеобразовательной организации обязана не реже 1 раза в 5 лет проводить проведения эксплуатационные испытания пожарных лестниц и ограждений н</w:t>
      </w:r>
      <w:r>
        <w:rPr>
          <w:rFonts w:ascii="Times New Roman" w:hAnsi="Times New Roman" w:cs="Times New Roman"/>
          <w:sz w:val="24"/>
          <w:szCs w:val="24"/>
        </w:rPr>
        <w:t>а крышах с составлением соответствующего акта испытаний.</w:t>
      </w:r>
    </w:p>
    <w:p w14:paraId="740D3FD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зданий и сооружений общеобразовательных организаций должно быть обеспечено устройство пожарных проездов и подъездных путей для пожарной техники в соответствии со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безопасности", требования к дорогам, въездам, (выездам) и проездам - в соответствии со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</w:t>
      </w:r>
    </w:p>
    <w:p w14:paraId="3B578AF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быть назначены лица, ответственные за противопожарное состояние учреждения, а все руководители орган</w:t>
      </w:r>
      <w:r>
        <w:rPr>
          <w:rFonts w:ascii="Times New Roman" w:hAnsi="Times New Roman" w:cs="Times New Roman"/>
          <w:sz w:val="24"/>
          <w:szCs w:val="24"/>
        </w:rPr>
        <w:t>изации обучены пожарно-техническому минимуму.</w:t>
      </w:r>
    </w:p>
    <w:p w14:paraId="287A76C1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81D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Медицинское сопровождение общеобразовательного процесса</w:t>
      </w:r>
    </w:p>
    <w:p w14:paraId="62C4B42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общеобразовательных организациях должно быть организовано медицинское обслуживание обучающихся.</w:t>
      </w:r>
    </w:p>
    <w:p w14:paraId="2F40374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Министерства здравоохра</w:t>
      </w:r>
      <w:r>
        <w:rPr>
          <w:rFonts w:ascii="Times New Roman" w:hAnsi="Times New Roman" w:cs="Times New Roman"/>
          <w:sz w:val="24"/>
          <w:szCs w:val="24"/>
        </w:rPr>
        <w:t xml:space="preserve">нения РФ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05.11.2013 N 822н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оказания медицинской помощи несовершеннолетним, в том числе в период обучения и воспитания в общеобразовательных организ</w:t>
      </w:r>
      <w:r>
        <w:rPr>
          <w:rFonts w:ascii="Times New Roman" w:hAnsi="Times New Roman" w:cs="Times New Roman"/>
          <w:sz w:val="24"/>
          <w:szCs w:val="24"/>
        </w:rPr>
        <w:t>ациях":</w:t>
      </w:r>
    </w:p>
    <w:p w14:paraId="4D9562F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общеобразовательная организация обязана осуществить организацию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диспансеризации);</w:t>
      </w:r>
    </w:p>
    <w:p w14:paraId="7702F5E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медицинская организация осуществляет 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диспансеризации, в том числе вызов скорой медицинской помощи и информир</w:t>
      </w:r>
      <w:r>
        <w:rPr>
          <w:rFonts w:ascii="Times New Roman" w:hAnsi="Times New Roman" w:cs="Times New Roman"/>
          <w:sz w:val="24"/>
          <w:szCs w:val="24"/>
        </w:rPr>
        <w:t xml:space="preserve">ование родителей (законных представителей) об оказанной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медицинской помощи.</w:t>
      </w:r>
    </w:p>
    <w:p w14:paraId="47A053A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ранее построенных общеобразовательных организациях имеющиеся помещения медицинского назначения эксплуатируются в соответствии с проектом. Медицинское обслуживание учащихся малоко</w:t>
      </w:r>
      <w:r>
        <w:rPr>
          <w:rFonts w:ascii="Times New Roman" w:hAnsi="Times New Roman" w:cs="Times New Roman"/>
          <w:sz w:val="24"/>
          <w:szCs w:val="24"/>
        </w:rPr>
        <w:t>мплектных общеобразовательных организаций допускается на базе организаций, осуществляющих медицинскую деятельность.</w:t>
      </w:r>
    </w:p>
    <w:p w14:paraId="6CB69C2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Поверхность стен, полов и потолков помещений медицинского назначения (кабинета врача для осмотра детей и процедурного кабинета) должна быть </w:t>
      </w:r>
      <w:r>
        <w:rPr>
          <w:rFonts w:ascii="Times New Roman" w:hAnsi="Times New Roman" w:cs="Times New Roman"/>
          <w:sz w:val="24"/>
          <w:szCs w:val="24"/>
        </w:rPr>
        <w:t>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 В помещениях медицинского назначения должны быть установлены умывальники с подвод</w:t>
      </w:r>
      <w:r>
        <w:rPr>
          <w:rFonts w:ascii="Times New Roman" w:hAnsi="Times New Roman" w:cs="Times New Roman"/>
          <w:sz w:val="24"/>
          <w:szCs w:val="24"/>
        </w:rPr>
        <w:t>кой горячей и холодной воды, оборудованные смесителями.</w:t>
      </w:r>
    </w:p>
    <w:p w14:paraId="3491D75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предусмотреть помещение и (или) место для временной изоляции заболевших обучающихся.</w:t>
      </w:r>
    </w:p>
    <w:p w14:paraId="59FE132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видах общеобразовательных организаций организуется работа по профилактике инфекционных и неинфек</w:t>
      </w:r>
      <w:r>
        <w:rPr>
          <w:rFonts w:ascii="Times New Roman" w:hAnsi="Times New Roman" w:cs="Times New Roman"/>
          <w:sz w:val="24"/>
          <w:szCs w:val="24"/>
        </w:rPr>
        <w:t>ционных заболеваний. Медицинские осмотры проводятся 1 раз в год в общеобразовательных организациях. Рекомендуется с целью выявления инфекционных и неинфекционных заболеваний проводить осмотры детей после каждых каникул.</w:t>
      </w:r>
    </w:p>
    <w:p w14:paraId="0332432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допуска обучающихся после з</w:t>
      </w:r>
      <w:r>
        <w:rPr>
          <w:rFonts w:ascii="Times New Roman" w:hAnsi="Times New Roman" w:cs="Times New Roman"/>
          <w:sz w:val="24"/>
          <w:szCs w:val="24"/>
        </w:rPr>
        <w:t>аболевания или травмы формируется на основе состояния здоровья детей и оценки физического развития (тяжести и характера заболевания или травмы, степени функциональных нарушений, которые были вызваны заболеванием или травмой) определяются врачом. Обучающиес</w:t>
      </w:r>
      <w:r>
        <w:rPr>
          <w:rFonts w:ascii="Times New Roman" w:hAnsi="Times New Roman" w:cs="Times New Roman"/>
          <w:sz w:val="24"/>
          <w:szCs w:val="24"/>
        </w:rPr>
        <w:t>я допускаются к занятиям в общеобразовательной организации после перенесенного заболевания только при наличии справки врача-педиатра. Врач дает также назначения индивидуального характера в отношении физических нагрузок детей, которыми педагогические работн</w:t>
      </w:r>
      <w:r>
        <w:rPr>
          <w:rFonts w:ascii="Times New Roman" w:hAnsi="Times New Roman" w:cs="Times New Roman"/>
          <w:sz w:val="24"/>
          <w:szCs w:val="24"/>
        </w:rPr>
        <w:t>ики общеобразовательных организаций руководствуются при организации учебно-воспитательного процесса по физической культуре, однако, полное прекращение занятий физическими упражнениями может носить только временный характер.</w:t>
      </w:r>
    </w:p>
    <w:p w14:paraId="3A47ADB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Общеобразовательные организации </w:t>
      </w:r>
      <w:r>
        <w:rPr>
          <w:rFonts w:ascii="Times New Roman" w:hAnsi="Times New Roman" w:cs="Times New Roman"/>
          <w:sz w:val="24"/>
          <w:szCs w:val="24"/>
        </w:rPr>
        <w:t>разрабатывают и утверждают следующие локальные нормативные акты:</w:t>
      </w:r>
    </w:p>
    <w:p w14:paraId="6ADF872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Положение об охране здоровья обучающихся;</w:t>
      </w:r>
    </w:p>
    <w:p w14:paraId="1C505C2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Приказ об организации работы по охране жизни и здоровья обучающихся в текущем учебном году;</w:t>
      </w:r>
    </w:p>
    <w:p w14:paraId="51EB0EC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Положение о правах, обязанностях и ответственнос</w:t>
      </w:r>
      <w:r>
        <w:rPr>
          <w:rFonts w:ascii="Times New Roman" w:hAnsi="Times New Roman" w:cs="Times New Roman"/>
          <w:sz w:val="24"/>
          <w:szCs w:val="24"/>
        </w:rPr>
        <w:t>ти в сфере образования родителей (законных представителей) обучающихся;</w:t>
      </w:r>
    </w:p>
    <w:p w14:paraId="41A2588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 об организации медицинского обслуживания;</w:t>
      </w:r>
    </w:p>
    <w:p w14:paraId="0C2C3A3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Приказ об организации медицинского обслуживания в текущем учебном году;</w:t>
      </w:r>
    </w:p>
    <w:p w14:paraId="17C343A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Положение об оздоровительном лагере дневного пребыв</w:t>
      </w:r>
      <w:r>
        <w:rPr>
          <w:rFonts w:ascii="Times New Roman" w:hAnsi="Times New Roman" w:cs="Times New Roman"/>
          <w:sz w:val="24"/>
          <w:szCs w:val="24"/>
        </w:rPr>
        <w:t>ания детей (при наличии);</w:t>
      </w:r>
    </w:p>
    <w:p w14:paraId="3906289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Приказ об организации работы оздоровительного лагеря дневного пребывания детей в текущем учебном году;</w:t>
      </w:r>
    </w:p>
    <w:p w14:paraId="3C4F1B8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Наличие раздела "Программа формирования экологической культуры, здорового и безопасного образа жизни" в структуре общеобр</w:t>
      </w:r>
      <w:r>
        <w:rPr>
          <w:rFonts w:ascii="Times New Roman" w:hAnsi="Times New Roman" w:cs="Times New Roman"/>
          <w:sz w:val="24"/>
          <w:szCs w:val="24"/>
        </w:rPr>
        <w:t>азовательной программы.</w:t>
      </w:r>
    </w:p>
    <w:p w14:paraId="41E0674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локальными актами общеобразовательной организации медицинский персонал проверяют соответствие состояния помещений общеобразовательной организации санитарно-гигиеническим требованиям, осуществляют оздоровительно-проф</w:t>
      </w:r>
      <w:r>
        <w:rPr>
          <w:rFonts w:ascii="Times New Roman" w:hAnsi="Times New Roman" w:cs="Times New Roman"/>
          <w:sz w:val="24"/>
          <w:szCs w:val="24"/>
        </w:rPr>
        <w:t>илактическую работу, определяют степень физической нагрузки для часто и длительно болеющих детей и детей, имеющих отклонения в состоянии здоровья. Ежемесячно проводится анализ заболеваемости обучающихся, результаты которых должны быть рассмотрены на педаго</w:t>
      </w:r>
      <w:r>
        <w:rPr>
          <w:rFonts w:ascii="Times New Roman" w:hAnsi="Times New Roman" w:cs="Times New Roman"/>
          <w:sz w:val="24"/>
          <w:szCs w:val="24"/>
        </w:rPr>
        <w:t>гическом совете.</w:t>
      </w:r>
    </w:p>
    <w:p w14:paraId="58E803E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профилактики травматизма на занятиях физической культурой и спортом в общеобразовательных организациях и организации соответствующей работы в общеобразовательных организациях регламентированы письмами Минобрнауки России от 27.11.20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08-2228 "О направлении методических рекомендаций" и Минздрава России от 01.09.2014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15-2/10/2-6621 "О направлении рекомендаций по оказанию медицинской помощи обучающимся".</w:t>
      </w:r>
    </w:p>
    <w:p w14:paraId="57EBD78B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8C2A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Обеспечение охраны общеобразовательной организации</w:t>
      </w:r>
    </w:p>
    <w:p w14:paraId="0410E56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</w:t>
      </w:r>
      <w:r>
        <w:rPr>
          <w:rFonts w:ascii="Times New Roman" w:hAnsi="Times New Roman" w:cs="Times New Roman"/>
          <w:sz w:val="24"/>
          <w:szCs w:val="24"/>
        </w:rPr>
        <w:t>низации должна быть обеспечена круглосуточная охрана общеобразовательной организации и ее территории.</w:t>
      </w:r>
    </w:p>
    <w:p w14:paraId="173E4F2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физической охраны в общеобразовательной организации осуществляется:</w:t>
      </w:r>
    </w:p>
    <w:p w14:paraId="4C6E783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подразделениями вневедомственной охраны;</w:t>
      </w:r>
    </w:p>
    <w:p w14:paraId="4507681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частными охранными организациям</w:t>
      </w:r>
      <w:r>
        <w:rPr>
          <w:rFonts w:ascii="Times New Roman" w:hAnsi="Times New Roman" w:cs="Times New Roman"/>
          <w:sz w:val="24"/>
          <w:szCs w:val="24"/>
        </w:rPr>
        <w:t>и, осуществляющими охранную деятельность не менее трех лет, имеющими лицензию на ведение охранной деятельности;</w:t>
      </w:r>
    </w:p>
    <w:p w14:paraId="48303EF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или иными лицами, состоящими в штате общеобразовательной организации.</w:t>
      </w:r>
    </w:p>
    <w:p w14:paraId="7DEBC3E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2019 года в Российской Федерации введен в действием приказ</w:t>
      </w:r>
      <w:r>
        <w:rPr>
          <w:rFonts w:ascii="Times New Roman" w:hAnsi="Times New Roman" w:cs="Times New Roman"/>
          <w:sz w:val="24"/>
          <w:szCs w:val="24"/>
        </w:rPr>
        <w:t xml:space="preserve">ом Федерального агентства по техническому регулированию и метрологии от 9 августа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492-ст ГОСТ Р 58485-2019 "Обеспечение безопасности общеобразовательных организаций. Оказание охранных услуг на объектах дошкольных, общеобразовательных и профессион</w:t>
      </w:r>
      <w:r>
        <w:rPr>
          <w:rFonts w:ascii="Times New Roman" w:hAnsi="Times New Roman" w:cs="Times New Roman"/>
          <w:sz w:val="24"/>
          <w:szCs w:val="24"/>
        </w:rPr>
        <w:t>альных общеобразовательных".</w:t>
      </w:r>
    </w:p>
    <w:p w14:paraId="58C71D4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быть выполнены следующие требования по охране общеобразовательной организации и ее территории:</w:t>
      </w:r>
    </w:p>
    <w:p w14:paraId="69BC0F9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охранной сигнализации (кнопка тревожной сигнализации, охранная сигнализация в ме</w:t>
      </w:r>
      <w:r>
        <w:rPr>
          <w:rFonts w:ascii="Times New Roman" w:hAnsi="Times New Roman" w:cs="Times New Roman"/>
          <w:sz w:val="24"/>
          <w:szCs w:val="24"/>
        </w:rPr>
        <w:t>стах хранения материальных ценностей) с выводом сигналов тревоги на местные (автономные) пульты охраны с обязательным его дублированием на системы централизованного наблюдения территориального подразделения вневедомственной охраны или соответствующей инфор</w:t>
      </w:r>
      <w:r>
        <w:rPr>
          <w:rFonts w:ascii="Times New Roman" w:hAnsi="Times New Roman" w:cs="Times New Roman"/>
          <w:sz w:val="24"/>
          <w:szCs w:val="24"/>
        </w:rPr>
        <w:t>мации в дежурную часть территориального органа внутренних дел;</w:t>
      </w:r>
    </w:p>
    <w:p w14:paraId="6EAE7D3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системы видеонаблюдения в здании общеобразовательной организации, обеспечивающей передачу визуальной информации о состоянии охраняемой зоны на видеомонитор, устанавливаемый на посту,</w:t>
      </w:r>
      <w:r>
        <w:rPr>
          <w:rFonts w:ascii="Times New Roman" w:hAnsi="Times New Roman" w:cs="Times New Roman"/>
          <w:sz w:val="24"/>
          <w:szCs w:val="24"/>
        </w:rPr>
        <w:t xml:space="preserve"> не допускающий несанкционированный доступ к видеозаписям, с регистрацией видеоинформации специальными регистрирующими устройствами, позволяющими обеспечить хранение информации не менее 30 суток;</w:t>
      </w:r>
    </w:p>
    <w:p w14:paraId="3706F97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системы контроля и управления доступом (турникет)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CB9D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Посты охраны оборудованы телефоном со списком телефонов экстренной помощи, правоохранительных органов, аварийных служб.</w:t>
      </w:r>
    </w:p>
    <w:p w14:paraId="14918F9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организации обязаны проверять работоспособность и заключать договор на техническое обслуживание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технических систем, используемых для обеспечения безопасности, в том числе сигнализации и видеонаблюдения.</w:t>
      </w:r>
    </w:p>
    <w:p w14:paraId="2F3EA00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Пропуск родителей (законных представителей) обучающихся в здание общеобразовательной организации осуществляется только при предъявлении основного </w:t>
      </w: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 выполнением соответствующей записи в журнале учета посетителей. В общеобразовательной организации должны подготавливаться и передаваться утвержденные списки посетителей на мероприятия (родительские собрания, совещания</w:t>
      </w:r>
      <w:r>
        <w:rPr>
          <w:rFonts w:ascii="Times New Roman" w:hAnsi="Times New Roman" w:cs="Times New Roman"/>
          <w:sz w:val="24"/>
          <w:szCs w:val="24"/>
        </w:rPr>
        <w:t xml:space="preserve"> и др.) на пост охраны, а посетителям выдаваться таблички (личные карточки, бейджи).</w:t>
      </w:r>
    </w:p>
    <w:p w14:paraId="108EC06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должны быть регламентирован порядок пропуска в ночное и нерабочее время, в выходные и праздничные дни работников общеобразовательной орга</w:t>
      </w:r>
      <w:r>
        <w:rPr>
          <w:rFonts w:ascii="Times New Roman" w:hAnsi="Times New Roman" w:cs="Times New Roman"/>
          <w:sz w:val="24"/>
          <w:szCs w:val="24"/>
        </w:rPr>
        <w:t>низации и экстренных служб.</w:t>
      </w:r>
    </w:p>
    <w:p w14:paraId="4F790E2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должна информировать органы полиции о предстоящих (запланированных) ремонтных работах и о сдаче помещений общеобразовательной организации в аренду (спортзалы, спортплощадки, отдельные учебные каби</w:t>
      </w:r>
      <w:r>
        <w:rPr>
          <w:rFonts w:ascii="Times New Roman" w:hAnsi="Times New Roman" w:cs="Times New Roman"/>
          <w:sz w:val="24"/>
          <w:szCs w:val="24"/>
        </w:rPr>
        <w:t>неты и др.).</w:t>
      </w:r>
    </w:p>
    <w:p w14:paraId="7220F85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сотрудников, обеспечивающих охрану общеобразовательной организации и ее территории, регламентируется списками, инструкциями, схемами (с наличием на посту охраны):</w:t>
      </w:r>
    </w:p>
    <w:p w14:paraId="75E3D2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список должностных лиц, педагогического состава и обслуживающего персо</w:t>
      </w:r>
      <w:r>
        <w:rPr>
          <w:rFonts w:ascii="Times New Roman" w:hAnsi="Times New Roman" w:cs="Times New Roman"/>
          <w:sz w:val="24"/>
          <w:szCs w:val="24"/>
        </w:rPr>
        <w:t>нала общеобразовательного учреждения;</w:t>
      </w:r>
    </w:p>
    <w:p w14:paraId="4021DBF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список должностных лиц, имеющих право разрешения пропуска посетителей;</w:t>
      </w:r>
    </w:p>
    <w:p w14:paraId="6E01A65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список должностных лиц, имеющих право разрешения на ввоз (внос) или вывоз (вынос) имущества;</w:t>
      </w:r>
    </w:p>
    <w:p w14:paraId="5058511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инструкция по организации пропускного режима;</w:t>
      </w:r>
    </w:p>
    <w:p w14:paraId="672BE3C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схема охраны объекта;</w:t>
      </w:r>
    </w:p>
    <w:p w14:paraId="19CD3B6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инструкция постового (сотрудника охраны, сторожа, дежурного администратора) по обеспечению охраны;</w:t>
      </w:r>
    </w:p>
    <w:p w14:paraId="716BD10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журнал приема и сдачи дежурства и контроля за несением службы охраны общеобразовательной организации;</w:t>
      </w:r>
    </w:p>
    <w:p w14:paraId="503EDCB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журнал выдачи ключей</w:t>
      </w:r>
      <w:r>
        <w:rPr>
          <w:rFonts w:ascii="Times New Roman" w:hAnsi="Times New Roman" w:cs="Times New Roman"/>
          <w:sz w:val="24"/>
          <w:szCs w:val="24"/>
        </w:rPr>
        <w:t xml:space="preserve"> и приема помещений под охрану;</w:t>
      </w:r>
    </w:p>
    <w:p w14:paraId="16A7781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список автомобилей, имеющих право въезда на территорию общеобразовательной организации;</w:t>
      </w:r>
    </w:p>
    <w:p w14:paraId="31B7932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расписание уроков и работы кружков (секций);</w:t>
      </w:r>
    </w:p>
    <w:p w14:paraId="6A9515D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инструкция сторожу, дежурному администратору по пожарной безопасности;</w:t>
      </w:r>
    </w:p>
    <w:p w14:paraId="747478D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графи</w:t>
      </w:r>
      <w:r>
        <w:rPr>
          <w:rFonts w:ascii="Times New Roman" w:hAnsi="Times New Roman" w:cs="Times New Roman"/>
          <w:sz w:val="24"/>
          <w:szCs w:val="24"/>
        </w:rPr>
        <w:t>к дежурства должностных лиц и учителей;</w:t>
      </w:r>
    </w:p>
    <w:p w14:paraId="334C4A0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график дежурства сторожей.</w:t>
      </w:r>
    </w:p>
    <w:p w14:paraId="10C12033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D11B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Кадровые условия обеспечение безопасности общеобразовательной организации</w:t>
      </w:r>
    </w:p>
    <w:p w14:paraId="169D03A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аспектом в комплексной безопасности общеобразовательной организации является организация информационно-</w:t>
      </w:r>
      <w:r>
        <w:rPr>
          <w:rFonts w:ascii="Times New Roman" w:hAnsi="Times New Roman" w:cs="Times New Roman"/>
          <w:sz w:val="24"/>
          <w:szCs w:val="24"/>
        </w:rPr>
        <w:t>организационной работы с работниками общеобразовательной организации, в том числе в рамках обеспечения охраны труда.</w:t>
      </w:r>
    </w:p>
    <w:p w14:paraId="20A2E32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Трудовым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</w:t>
      </w:r>
      <w:r>
        <w:rPr>
          <w:rFonts w:ascii="Times New Roman" w:hAnsi="Times New Roman" w:cs="Times New Roman"/>
          <w:sz w:val="24"/>
          <w:szCs w:val="24"/>
        </w:rPr>
        <w:t>храна труда - система сохранения жизни и здоровья работников общеобразовательных организаций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</w:t>
      </w:r>
      <w:r>
        <w:rPr>
          <w:rFonts w:ascii="Times New Roman" w:hAnsi="Times New Roman" w:cs="Times New Roman"/>
          <w:sz w:val="24"/>
          <w:szCs w:val="24"/>
        </w:rPr>
        <w:t>е, реабилитационные и иные мероприятия.</w:t>
      </w:r>
    </w:p>
    <w:p w14:paraId="23F1512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Трудовой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содержит ряд статей, регламентирующих взаимоотношения работников и работодателей по обеспечению б</w:t>
      </w:r>
      <w:r>
        <w:rPr>
          <w:rFonts w:ascii="Times New Roman" w:hAnsi="Times New Roman" w:cs="Times New Roman"/>
          <w:sz w:val="24"/>
          <w:szCs w:val="24"/>
        </w:rPr>
        <w:t>езопасности, которые необходимо обеспечить в рамках общеобразовательной организации:</w:t>
      </w:r>
    </w:p>
    <w:p w14:paraId="7BC3BE1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"Обучение в области охраны труда" содержит положение об обязательном пр</w:t>
      </w:r>
      <w:r>
        <w:rPr>
          <w:rFonts w:ascii="Times New Roman" w:hAnsi="Times New Roman" w:cs="Times New Roman"/>
          <w:sz w:val="24"/>
          <w:szCs w:val="24"/>
        </w:rPr>
        <w:t>охождении работниками и руководителями организаций обучения по охране труда и проверку знания требований охраны труда, а для всех поступающих на работу лиц работодатель или уполномоченное им лицо обязаны проводить инструктаж по охране труда, организовывать</w:t>
      </w:r>
      <w:r>
        <w:rPr>
          <w:rFonts w:ascii="Times New Roman" w:hAnsi="Times New Roman" w:cs="Times New Roman"/>
          <w:sz w:val="24"/>
          <w:szCs w:val="24"/>
        </w:rPr>
        <w:t xml:space="preserve"> обучение безопасным методам и приемам выполнения работ и оказания первой помощи пострадавшим;</w:t>
      </w:r>
    </w:p>
    <w:p w14:paraId="1F5FEED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"Обязанности работодателя по обеспечению безопасных условий и </w:t>
      </w:r>
      <w:r>
        <w:rPr>
          <w:rFonts w:ascii="Times New Roman" w:hAnsi="Times New Roman" w:cs="Times New Roman"/>
          <w:sz w:val="24"/>
          <w:szCs w:val="24"/>
        </w:rPr>
        <w:t>охраны труда" включает в обязанности работодателя обеспечить:</w:t>
      </w:r>
    </w:p>
    <w:p w14:paraId="3E5A856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 работников при эксплуатации зданий, сооружений, оборудования;</w:t>
      </w:r>
    </w:p>
    <w:p w14:paraId="31BC64FC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и функционирование системы управления охраной труда;</w:t>
      </w:r>
    </w:p>
    <w:p w14:paraId="237AE39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 охраны труда условия тр</w:t>
      </w:r>
      <w:r>
        <w:rPr>
          <w:rFonts w:ascii="Times New Roman" w:hAnsi="Times New Roman" w:cs="Times New Roman"/>
          <w:sz w:val="24"/>
          <w:szCs w:val="24"/>
        </w:rPr>
        <w:t>уда на каждом рабочем месте;</w:t>
      </w:r>
    </w:p>
    <w:p w14:paraId="3C7A4C6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14:paraId="3AD30EB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</w:t>
      </w:r>
      <w:r>
        <w:rPr>
          <w:rFonts w:ascii="Times New Roman" w:hAnsi="Times New Roman" w:cs="Times New Roman"/>
          <w:sz w:val="24"/>
          <w:szCs w:val="24"/>
        </w:rPr>
        <w:t>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14:paraId="4DE8A53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работников с требованиями охраны труда</w:t>
      </w:r>
    </w:p>
    <w:p w14:paraId="711769A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 утверждение правил и инстру</w:t>
      </w:r>
      <w:r>
        <w:rPr>
          <w:rFonts w:ascii="Times New Roman" w:hAnsi="Times New Roman" w:cs="Times New Roman"/>
          <w:sz w:val="24"/>
          <w:szCs w:val="24"/>
        </w:rPr>
        <w:t>кций по охране труда для работников с учетом мнения выборного органа первичной профсоюзной организации или иного уполномоченного работниками органа.</w:t>
      </w:r>
    </w:p>
    <w:p w14:paraId="2A3C0AE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безопасной работы в общеобразовательной организации необходимо осуществлять контроль за сос</w:t>
      </w:r>
      <w:r>
        <w:rPr>
          <w:rFonts w:ascii="Times New Roman" w:hAnsi="Times New Roman" w:cs="Times New Roman"/>
          <w:sz w:val="24"/>
          <w:szCs w:val="24"/>
        </w:rPr>
        <w:t>тоянием здоровья работников общеобразовательных организаций.</w:t>
      </w:r>
    </w:p>
    <w:p w14:paraId="5C79EEA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работники общеобразовательной организации проходят предварительные и периодические медицинские осмотры, а также должны быть привиты в соответствии с национальным календарем профилактических п</w:t>
      </w:r>
      <w:r>
        <w:rPr>
          <w:rFonts w:ascii="Times New Roman" w:hAnsi="Times New Roman" w:cs="Times New Roman"/>
          <w:sz w:val="24"/>
          <w:szCs w:val="24"/>
        </w:rPr>
        <w:t xml:space="preserve">рививок. Работники общеобразовательных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организаций, уклоняющиеся от прохождения медицинских осмотров, не допускаются к работе. Работники общеобразовательных организаций, деятельность которых связана с воспитанием и обучением детей, при трудоустройстве прох</w:t>
      </w:r>
      <w:r>
        <w:rPr>
          <w:rFonts w:ascii="Times New Roman" w:hAnsi="Times New Roman" w:cs="Times New Roman"/>
          <w:sz w:val="24"/>
          <w:szCs w:val="24"/>
        </w:rPr>
        <w:t>одят профессиональную гигиеническую подготовку и аттестацию и далее с периодичностью не реже одного раза в 2 года.</w:t>
      </w:r>
    </w:p>
    <w:p w14:paraId="4CC4FD6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работник общеобразовательной организации должен иметь личную медицинскую книжку или паспорт здоровья и прививочный сертификат по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156/у-93, утвержденной приказом Министерством здравоохранения РФ от 17.09.93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220, со следующими отметками:</w:t>
      </w:r>
    </w:p>
    <w:p w14:paraId="3C3AC4A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 прохождении медицинского осмотра в согласно приказу Минздравсоцразвития России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12.04.2011 N 302н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</w:t>
      </w:r>
      <w:r>
        <w:rPr>
          <w:rFonts w:ascii="Times New Roman" w:hAnsi="Times New Roman" w:cs="Times New Roman"/>
          <w:sz w:val="24"/>
          <w:szCs w:val="24"/>
        </w:rPr>
        <w:t>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труда";</w:t>
      </w:r>
    </w:p>
    <w:p w14:paraId="3597A2F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прохождении санитарно-гигиенической подготовки с аттестацией в эк</w:t>
      </w:r>
      <w:r>
        <w:rPr>
          <w:rFonts w:ascii="Times New Roman" w:hAnsi="Times New Roman" w:cs="Times New Roman"/>
          <w:sz w:val="24"/>
          <w:szCs w:val="24"/>
        </w:rPr>
        <w:t>спертной организации, имеющей соответствующую аккредитацию;</w:t>
      </w:r>
    </w:p>
    <w:p w14:paraId="1552FB0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наличии прививок в соответствии с национальным календарем профилактических прививок.</w:t>
      </w:r>
    </w:p>
    <w:p w14:paraId="2B75F31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образования работников общеобразовательной организации является необходимым для обеспечен</w:t>
      </w:r>
      <w:r>
        <w:rPr>
          <w:rFonts w:ascii="Times New Roman" w:hAnsi="Times New Roman" w:cs="Times New Roman"/>
          <w:sz w:val="24"/>
          <w:szCs w:val="24"/>
        </w:rPr>
        <w:t>ия безопасности их трудовой деятельности.</w:t>
      </w:r>
    </w:p>
    <w:p w14:paraId="66FBC39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обучения по охране труда и проверку знаний и требований охраны труда работников установлен совместным Постановлением Минтруда РФ и Минобразования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13.01.03 г. N 1/29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обучения по охране труда и проверку знаний и требований охраны труда работников организаций". Все принимаемые на работу лица проходят в установленном порядке вводный инструктаж, который</w:t>
      </w:r>
      <w:r>
        <w:rPr>
          <w:rFonts w:ascii="Times New Roman" w:hAnsi="Times New Roman" w:cs="Times New Roman"/>
          <w:sz w:val="24"/>
          <w:szCs w:val="24"/>
        </w:rPr>
        <w:t xml:space="preserve"> проводит специалист по охране труда или работник на которого возложены данные обязанности. Кроме вводного инструктажа проводится первичный, повторный, внеплановый, целевой инструктаж. Повторный, внеплановый и целевой инструктаж проводит непосредственно ру</w:t>
      </w:r>
      <w:r>
        <w:rPr>
          <w:rFonts w:ascii="Times New Roman" w:hAnsi="Times New Roman" w:cs="Times New Roman"/>
          <w:sz w:val="24"/>
          <w:szCs w:val="24"/>
        </w:rPr>
        <w:t>ководитель работ. Проведение всех видов инструктаже регистрируется в специальном журнале с указанием дат и подписей инструктируемого и инструктирующего.</w:t>
      </w:r>
    </w:p>
    <w:p w14:paraId="638BA34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труда и социальной защиты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октября 2013 г. N 544н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</w:t>
      </w:r>
      <w:r>
        <w:rPr>
          <w:rFonts w:ascii="Times New Roman" w:hAnsi="Times New Roman" w:cs="Times New Roman"/>
          <w:sz w:val="24"/>
          <w:szCs w:val="24"/>
        </w:rPr>
        <w:t>ь, учитель)" в трудовую функцию педагогических работников общего образования входит:</w:t>
      </w:r>
    </w:p>
    <w:p w14:paraId="7F043E7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834"/>
        <w:gridCol w:w="2833"/>
        <w:gridCol w:w="2833"/>
      </w:tblGrid>
      <w:tr w:rsidR="00000000" w14:paraId="7A26A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8E90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110A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8798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трудовой функции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BFB0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характеристики трудовой функции</w:t>
            </w:r>
          </w:p>
        </w:tc>
      </w:tr>
      <w:tr w:rsidR="00000000" w14:paraId="7CE3F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1701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6518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1A7D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2644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отке и реализации программы развития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целях создания безопасной и комфортной общеобразовательной среды</w:t>
            </w:r>
          </w:p>
        </w:tc>
      </w:tr>
      <w:tr w:rsidR="00000000" w14:paraId="6CD8E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9CCE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5DA1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DEAD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6FFC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обучающихся для обеспечения безопасной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среды</w:t>
            </w:r>
          </w:p>
        </w:tc>
      </w:tr>
      <w:tr w:rsidR="00000000" w14:paraId="072DF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0640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A40A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3BE7E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BDB7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и требования к безопасности общеобразовательной среды</w:t>
            </w:r>
          </w:p>
        </w:tc>
      </w:tr>
      <w:tr w:rsidR="00000000" w14:paraId="38495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F7D5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611F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CBB0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E84B" w14:textId="77777777" w:rsidR="00000000" w:rsidRDefault="008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</w:tbl>
    <w:p w14:paraId="70D1CC2C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отметить, что педагогические работники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организаций согласно Федерального государственному общеобразовательному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направлению подготовки бакалавриата 44.03.01 "Педагогич</w:t>
      </w:r>
      <w:r>
        <w:rPr>
          <w:rFonts w:ascii="Times New Roman" w:hAnsi="Times New Roman" w:cs="Times New Roman"/>
          <w:sz w:val="24"/>
          <w:szCs w:val="24"/>
        </w:rPr>
        <w:t>еское образование" обязаны обладать общекультурными и профессиональными компетенциями: способность использовать приемы оказания первой помощи, методы защиты в условиях чрезвычайных ситуаций (ОК-9) и готовность к обеспечению охраны жизни и здоровья обучающи</w:t>
      </w:r>
      <w:r>
        <w:rPr>
          <w:rFonts w:ascii="Times New Roman" w:hAnsi="Times New Roman" w:cs="Times New Roman"/>
          <w:sz w:val="24"/>
          <w:szCs w:val="24"/>
        </w:rPr>
        <w:t>хся (ОПК-6).</w:t>
      </w:r>
    </w:p>
    <w:p w14:paraId="3B92A2E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безопасности в общеобразовательной организации в системе управления общеобразовательной организации также должны быть реализованы следующие меры организационного характера.</w:t>
      </w:r>
    </w:p>
    <w:p w14:paraId="037F64F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 с количеством обуча</w:t>
      </w:r>
      <w:r>
        <w:rPr>
          <w:rFonts w:ascii="Times New Roman" w:hAnsi="Times New Roman" w:cs="Times New Roman"/>
          <w:sz w:val="24"/>
          <w:szCs w:val="24"/>
        </w:rPr>
        <w:t>ющихся более 800 человек должна быть предусмотрена должность заместителя руководителя по безопасности либо включение в должностные обязанности директора либо одного из заместителей руководителя общеобразовательной организации ответственности за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обучающихся.</w:t>
      </w:r>
    </w:p>
    <w:p w14:paraId="4951E9D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 руководитель общеобразовательной организации является ответственным лицом за организацию и полноту выполнения санитарных правил, в том числе обеспечивает:</w:t>
      </w:r>
    </w:p>
    <w:p w14:paraId="6683E1B2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в учреждении настоящих санитарных правил и дове</w:t>
      </w:r>
      <w:r>
        <w:rPr>
          <w:rFonts w:ascii="Times New Roman" w:hAnsi="Times New Roman" w:cs="Times New Roman"/>
          <w:sz w:val="24"/>
          <w:szCs w:val="24"/>
        </w:rPr>
        <w:t>дение их содержания до работников общеобразовательной организации;</w:t>
      </w:r>
    </w:p>
    <w:p w14:paraId="6C7663A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выполнение требований санитарных правил всеми работниками общеобразовательной организации;</w:t>
      </w:r>
    </w:p>
    <w:p w14:paraId="14D9A60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необходимые условия для соблюдения санитарных правил;</w:t>
      </w:r>
    </w:p>
    <w:p w14:paraId="7CC43D5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прием на работу лиц, имеющих допуск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здоровья, прошедших профессиональную гигиеническую подготовку и аттестацию;</w:t>
      </w:r>
    </w:p>
    <w:p w14:paraId="0F719BF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наличие медицинских книжек на каждого работника общеобразовательной организации и своевременное прохождение ими периодических медицинских обследований;</w:t>
      </w:r>
    </w:p>
    <w:p w14:paraId="1479A55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</w:t>
      </w:r>
      <w:r>
        <w:rPr>
          <w:rFonts w:ascii="Times New Roman" w:hAnsi="Times New Roman" w:cs="Times New Roman"/>
          <w:sz w:val="24"/>
          <w:szCs w:val="24"/>
        </w:rPr>
        <w:t>цию мероприятий по дезинфекции, дезинсекции и дератизации;</w:t>
      </w:r>
    </w:p>
    <w:p w14:paraId="19C95E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наличие аптечек для оказания первой медицинской помощи и их своевременное пополнение.</w:t>
      </w:r>
    </w:p>
    <w:p w14:paraId="5D311D4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охраны труда в общеобразовательной организации принимается ряд локальных нормативных актов, </w:t>
      </w:r>
      <w:r>
        <w:rPr>
          <w:rFonts w:ascii="Times New Roman" w:hAnsi="Times New Roman" w:cs="Times New Roman"/>
          <w:sz w:val="24"/>
          <w:szCs w:val="24"/>
        </w:rPr>
        <w:t>в том числе положение об организации работы по охране труда и безопасности жизнедеятельности, должностная инструкция специалиста по охране труда и технике безопасности, план работы по охране труда и безопасности жизнедеятельности, журналы регистрации и ины</w:t>
      </w:r>
      <w:r>
        <w:rPr>
          <w:rFonts w:ascii="Times New Roman" w:hAnsi="Times New Roman" w:cs="Times New Roman"/>
          <w:sz w:val="24"/>
          <w:szCs w:val="24"/>
        </w:rPr>
        <w:t>е локальные акты.</w:t>
      </w:r>
    </w:p>
    <w:p w14:paraId="403C315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сервис Федеральной службы по труду и занятости ОнлайнИнспекция.рф содержит не только перечень необходимых документов, но и непосредственно формы, образцы и примеры документов, которые должны формироваться работником или работо</w:t>
      </w:r>
      <w:r>
        <w:rPr>
          <w:rFonts w:ascii="Times New Roman" w:hAnsi="Times New Roman" w:cs="Times New Roman"/>
          <w:sz w:val="24"/>
          <w:szCs w:val="24"/>
        </w:rPr>
        <w:t>дателем в процессе трудовых отношений.</w:t>
      </w:r>
    </w:p>
    <w:p w14:paraId="603C96B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общеобразовательной организации для обеспечения безопасности обучающихся необходимо иметь актуальные сведения из органов внутренних дел об отсутствии в общеобразовательной организации работников, имеющих</w:t>
      </w:r>
      <w:r>
        <w:rPr>
          <w:rFonts w:ascii="Times New Roman" w:hAnsi="Times New Roman" w:cs="Times New Roman"/>
          <w:sz w:val="24"/>
          <w:szCs w:val="24"/>
        </w:rPr>
        <w:t xml:space="preserve"> или имевших судимость, подвергающихся или подвергавшихся уголовному преследованию, в соответствии со статьями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351.1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0F6EBD5B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2FB7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Организация организационно-административных мероприятий администрациями субъектов Российской Федерации, органами местного самоуправления и общеобразовательными организациями по р</w:t>
      </w:r>
      <w:r>
        <w:rPr>
          <w:rFonts w:ascii="Times New Roman" w:hAnsi="Times New Roman" w:cs="Times New Roman"/>
          <w:b/>
          <w:bCs/>
          <w:sz w:val="32"/>
          <w:szCs w:val="32"/>
        </w:rPr>
        <w:t>еализации методических рекомендаций</w:t>
      </w:r>
    </w:p>
    <w:p w14:paraId="3E56C36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безопасности общеобразовательной организации администрации общеобразовательных организаций реализуют комплекс организационно-административных мероприятий, включающие следующие направления:</w:t>
      </w:r>
    </w:p>
    <w:p w14:paraId="2193FE5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Нормативно-п</w:t>
      </w:r>
      <w:r>
        <w:rPr>
          <w:rFonts w:ascii="Times New Roman" w:hAnsi="Times New Roman" w:cs="Times New Roman"/>
          <w:sz w:val="24"/>
          <w:szCs w:val="24"/>
        </w:rPr>
        <w:t>равовое направление характеризуется созданием правого пространства общеобразовательной организации для обеспечения организации соответствующей деятельности:</w:t>
      </w:r>
    </w:p>
    <w:p w14:paraId="4591565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общеобразовательной организации принимаются локальные нормативные акты;</w:t>
      </w:r>
    </w:p>
    <w:p w14:paraId="73A99E9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общеобразоват</w:t>
      </w:r>
      <w:r>
        <w:rPr>
          <w:rFonts w:ascii="Times New Roman" w:hAnsi="Times New Roman" w:cs="Times New Roman"/>
          <w:sz w:val="24"/>
          <w:szCs w:val="24"/>
        </w:rPr>
        <w:t>ельной организации проводится регулярный аудит локальных нормативных актов для обеспечения их актуализации с учетом изменений в законодательство Российской Федерации;</w:t>
      </w:r>
    </w:p>
    <w:p w14:paraId="4D3705E3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Организован ответственными лицами в общеобразовательной организации мониторинг измен</w:t>
      </w:r>
      <w:r>
        <w:rPr>
          <w:rFonts w:ascii="Times New Roman" w:hAnsi="Times New Roman" w:cs="Times New Roman"/>
          <w:sz w:val="24"/>
          <w:szCs w:val="24"/>
        </w:rPr>
        <w:t>ения законодательства в области обеспечения безопасности и здоровья обучающихся.</w:t>
      </w:r>
    </w:p>
    <w:p w14:paraId="52E9C44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Кадровое направление обращено на создание условий для развития профессиональных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компетенций и знаний в данной области работников общеобразовательной организации, в частност</w:t>
      </w:r>
      <w:r>
        <w:rPr>
          <w:rFonts w:ascii="Times New Roman" w:hAnsi="Times New Roman" w:cs="Times New Roman"/>
          <w:sz w:val="24"/>
          <w:szCs w:val="24"/>
        </w:rPr>
        <w:t>и путем:</w:t>
      </w:r>
    </w:p>
    <w:p w14:paraId="6D1BF0CB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направления работников общеобразовательной организации на обучение по программам дополнительного профессионального образования по различным аспектам обеспечения безопасности;</w:t>
      </w:r>
    </w:p>
    <w:p w14:paraId="63F1988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проведения совещаний, педагогических советов, консультаций и </w:t>
      </w:r>
      <w:r>
        <w:rPr>
          <w:rFonts w:ascii="Times New Roman" w:hAnsi="Times New Roman" w:cs="Times New Roman"/>
          <w:sz w:val="24"/>
          <w:szCs w:val="24"/>
        </w:rPr>
        <w:t>конференций по вопросам совершенствования безопасности в общеобразовательной организации;</w:t>
      </w:r>
    </w:p>
    <w:p w14:paraId="467450F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организации участия работников общеобразовательной организации в мероприятиях по вопросам безопасности общеобразовательной среды и развития обучающихся и конкурс</w:t>
      </w:r>
      <w:r>
        <w:rPr>
          <w:rFonts w:ascii="Times New Roman" w:hAnsi="Times New Roman" w:cs="Times New Roman"/>
          <w:sz w:val="24"/>
          <w:szCs w:val="24"/>
        </w:rPr>
        <w:t>ах профессионального мастерства.</w:t>
      </w:r>
    </w:p>
    <w:p w14:paraId="77533E90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Информационно-методическое направление осуществляется общеобразовательной организацией и ее работниками посредством постоянной научно-теоретической, методической и информационной поддержки работников общеобразовательной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 по вопросам практического обеспечения безопасности в ходе осуществления их профессиональной деятельности;</w:t>
      </w:r>
    </w:p>
    <w:p w14:paraId="4F941FE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Материально-техническое направление характеризуется обеспечением технологиями, оборудованием, производственных решениями и иными матери</w:t>
      </w:r>
      <w:r>
        <w:rPr>
          <w:rFonts w:ascii="Times New Roman" w:hAnsi="Times New Roman" w:cs="Times New Roman"/>
          <w:sz w:val="24"/>
          <w:szCs w:val="24"/>
        </w:rPr>
        <w:t>ально-техническими средствами для обеспечения безопасности общеобразовательной организации.</w:t>
      </w:r>
    </w:p>
    <w:p w14:paraId="0099026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организационно-административным мероприятиям, проводимыми органами государственной власти субъектов Российской Федерации в сфере образования и органами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 муниципальных районов и городских округов в сфере образования, относится:</w:t>
      </w:r>
    </w:p>
    <w:p w14:paraId="08FD7A8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в рамках своей компетенции информационной и методической поддержки общеобразовательных организаций по вопросам реализации настоящих методических рекоме</w:t>
      </w:r>
      <w:r>
        <w:rPr>
          <w:rFonts w:ascii="Times New Roman" w:hAnsi="Times New Roman" w:cs="Times New Roman"/>
          <w:sz w:val="24"/>
          <w:szCs w:val="24"/>
        </w:rPr>
        <w:t>ндаций;</w:t>
      </w:r>
    </w:p>
    <w:p w14:paraId="7F51D8A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дополнительного профессионального образования работников общеобразовательных организаций и проведение мероприятий, в том числе конкурсного характера;</w:t>
      </w:r>
    </w:p>
    <w:p w14:paraId="01F1FEBD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проведение совещаний, конференций и других публичных мероприятий для работников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 по вопросам реализации настоящих методических рекомендаций;</w:t>
      </w:r>
    </w:p>
    <w:p w14:paraId="3BC65607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и проведение регулярного мониторинга реализации положений настоящих методических рекомендаций в общеобразовательных организациях.</w:t>
      </w:r>
    </w:p>
    <w:p w14:paraId="42DF1B51" w14:textId="77777777" w:rsidR="00000000" w:rsidRDefault="00877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7DBE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Организационно-адм</w:t>
      </w:r>
      <w:r>
        <w:rPr>
          <w:rFonts w:ascii="Times New Roman" w:hAnsi="Times New Roman" w:cs="Times New Roman"/>
          <w:b/>
          <w:bCs/>
          <w:sz w:val="32"/>
          <w:szCs w:val="32"/>
        </w:rPr>
        <w:t>инистративные мероприятия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</w:t>
      </w:r>
    </w:p>
    <w:p w14:paraId="082CE359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по вопр</w:t>
      </w:r>
      <w:r>
        <w:rPr>
          <w:rFonts w:ascii="Times New Roman" w:hAnsi="Times New Roman" w:cs="Times New Roman"/>
          <w:sz w:val="24"/>
          <w:szCs w:val="24"/>
        </w:rPr>
        <w:t xml:space="preserve">осам совершенствования государственной политики в сфере развития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информационного общества Комитета Совета Федерации по конституционному законодательству и государственному строительству (далее - Рабочая группа) осуществляет на федеральном уровне координаци</w:t>
      </w:r>
      <w:r>
        <w:rPr>
          <w:rFonts w:ascii="Times New Roman" w:hAnsi="Times New Roman" w:cs="Times New Roman"/>
          <w:sz w:val="24"/>
          <w:szCs w:val="24"/>
        </w:rPr>
        <w:t>ю и методическое сопровождение реализации данных методических рекомендаций.</w:t>
      </w:r>
    </w:p>
    <w:p w14:paraId="3D1A956A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Рабочая группа при поддержке федеральных органов исполнительной власти является инициатором и организатором различных мероприятий и программ в сфере образования, </w:t>
      </w:r>
      <w:r>
        <w:rPr>
          <w:rFonts w:ascii="Times New Roman" w:hAnsi="Times New Roman" w:cs="Times New Roman"/>
          <w:sz w:val="24"/>
          <w:szCs w:val="24"/>
        </w:rPr>
        <w:t>воспитания и детей с использованием современных информационных технологий.</w:t>
      </w:r>
    </w:p>
    <w:p w14:paraId="3FE2D34F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настоящих методических рекомендаций на площадке Экспертного органа Рабочей группы будет реализована общеобразовательная программа для обучающихся общеобразовательных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организаций, позволяющая организовать преподавание различных аспектов безопасности и формировать культуры здорового образа жизни у детей в интерактивной форме.</w:t>
      </w:r>
    </w:p>
    <w:p w14:paraId="7BD1425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работниками общеобразовательных организаций необходимых для обеспечения безопаснос</w:t>
      </w:r>
      <w:r>
        <w:rPr>
          <w:rFonts w:ascii="Times New Roman" w:hAnsi="Times New Roman" w:cs="Times New Roman"/>
          <w:sz w:val="24"/>
          <w:szCs w:val="24"/>
        </w:rPr>
        <w:t xml:space="preserve">ти в общеобразовательной организации знаний на площадке Экспертного органа Рабочей группы организованы бесплатные дистанционные программы повышения квалификации по различным аспектам обеспечения безопасности общеобразовательной организации, в том числе по </w:t>
      </w:r>
      <w:r>
        <w:rPr>
          <w:rFonts w:ascii="Times New Roman" w:hAnsi="Times New Roman" w:cs="Times New Roman"/>
          <w:sz w:val="24"/>
          <w:szCs w:val="24"/>
        </w:rPr>
        <w:t>вопросам применения санитарных правил, охраны труда и обработки персональных данных.</w:t>
      </w:r>
    </w:p>
    <w:p w14:paraId="25EA9F6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расширения возможностей использования российской техники, технологий и оборудования и производственных решений в общеобразовательных организациях на площадке Экспертно</w:t>
      </w:r>
      <w:r>
        <w:rPr>
          <w:rFonts w:ascii="Times New Roman" w:hAnsi="Times New Roman" w:cs="Times New Roman"/>
          <w:sz w:val="24"/>
          <w:szCs w:val="24"/>
        </w:rPr>
        <w:t>го органа Рабочей группы будет формируется каталог российской техники, технологий и оборудования и производственных решений в общеобразовательных организациях.</w:t>
      </w:r>
    </w:p>
    <w:p w14:paraId="34F21B3E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площадке Экспертного органа Рабочей группы в рамках развития Всероссийского тестирования педа</w:t>
      </w:r>
      <w:r>
        <w:rPr>
          <w:rFonts w:ascii="Times New Roman" w:hAnsi="Times New Roman" w:cs="Times New Roman"/>
          <w:sz w:val="24"/>
          <w:szCs w:val="24"/>
        </w:rPr>
        <w:t>гогов, организованного при поддержке Министерства просвещения России, организовано дистанционное тестирование работников общеобразовательных организаций, позволяющего оценить уровень знаний работников различных требований в области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здоровья обучающихся в соответствии с требованиями профессиональных стандартов.</w:t>
      </w:r>
    </w:p>
    <w:p w14:paraId="470BF7C8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работников общеобразовательных организаций необходимыми материалами и информацией, в частности типовыми документами, лекциями и программами, сформирована сет</w:t>
      </w:r>
      <w:r>
        <w:rPr>
          <w:rFonts w:ascii="Times New Roman" w:hAnsi="Times New Roman" w:cs="Times New Roman"/>
          <w:sz w:val="24"/>
          <w:szCs w:val="24"/>
        </w:rPr>
        <w:t>евая библиотека материалов по вопросам воспитания (далее - сетевая библиотека). Данная электронная библиотека реализуется в рамках Электронной библиотеки образования (ЭБО), реализуемой на площадке Экспертного органа Рабочей группы при поддержке Минобрнауки</w:t>
      </w:r>
      <w:r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14:paraId="312DA0D4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модерацию и экспертизу представленных материалов и информации для публикации будут члены методического совета Экспертного органа Рабочей группы, осуществляющей свою деятельность дистанционно и на некоммерческих началах. Членами методи</w:t>
      </w:r>
      <w:r>
        <w:rPr>
          <w:rFonts w:ascii="Times New Roman" w:hAnsi="Times New Roman" w:cs="Times New Roman"/>
          <w:sz w:val="24"/>
          <w:szCs w:val="24"/>
        </w:rPr>
        <w:t>ческого совета Экспертного органа Рабочей группы могут стать педагогические работники общеобразовательных организаций в соответствии с положением о Методическом совете Экспертного органа Рабочей группы.</w:t>
      </w:r>
    </w:p>
    <w:p w14:paraId="3E7FB17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размещаемой в электронной библиотеке информ</w:t>
      </w:r>
      <w:r>
        <w:rPr>
          <w:rFonts w:ascii="Times New Roman" w:hAnsi="Times New Roman" w:cs="Times New Roman"/>
          <w:sz w:val="24"/>
          <w:szCs w:val="24"/>
        </w:rPr>
        <w:t xml:space="preserve">ации либо появления новых актуальных вопросов обеспечения информационной безопасности детей Рабочей группой </w:t>
      </w:r>
      <w:r>
        <w:rPr>
          <w:rFonts w:ascii="Times New Roman" w:hAnsi="Times New Roman" w:cs="Times New Roman"/>
          <w:sz w:val="24"/>
          <w:szCs w:val="24"/>
        </w:rPr>
        <w:lastRenderedPageBreak/>
        <w:t>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</w:t>
      </w:r>
      <w:r>
        <w:rPr>
          <w:rFonts w:ascii="Times New Roman" w:hAnsi="Times New Roman" w:cs="Times New Roman"/>
          <w:sz w:val="24"/>
          <w:szCs w:val="24"/>
        </w:rPr>
        <w:t>ей - дополнительными модулями.</w:t>
      </w:r>
    </w:p>
    <w:p w14:paraId="43C72061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</w:t>
      </w:r>
      <w:r>
        <w:rPr>
          <w:rFonts w:ascii="Times New Roman" w:hAnsi="Times New Roman" w:cs="Times New Roman"/>
          <w:sz w:val="24"/>
          <w:szCs w:val="24"/>
        </w:rPr>
        <w:t>венно.</w:t>
      </w:r>
    </w:p>
    <w:p w14:paraId="49320B65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модули будут также разрабатываться на основе пожеланий и предложений общеобразовательных организаций, органов местного самоуправления и органов государственной власти, которые будут собираться и анализироваться в рамках проведения мон</w:t>
      </w:r>
      <w:r>
        <w:rPr>
          <w:rFonts w:ascii="Times New Roman" w:hAnsi="Times New Roman" w:cs="Times New Roman"/>
          <w:sz w:val="24"/>
          <w:szCs w:val="24"/>
        </w:rPr>
        <w:t>иторинга субъектов Российской Федерации о ходе реализации методических рекомендаций.</w:t>
      </w:r>
    </w:p>
    <w:p w14:paraId="1FEBF996" w14:textId="77777777" w:rsidR="00000000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</w:t>
      </w:r>
      <w:r>
        <w:rPr>
          <w:rFonts w:ascii="Times New Roman" w:hAnsi="Times New Roman" w:cs="Times New Roman"/>
          <w:sz w:val="24"/>
          <w:szCs w:val="24"/>
        </w:rPr>
        <w:t>ций в работу общеобразовательных организаций и реализацию организационно-административных мероприятий администрациями субъектов Российской Федерации, муниципальными организациями и общеобразовательными организациями.</w:t>
      </w:r>
    </w:p>
    <w:p w14:paraId="3AD2A571" w14:textId="77777777" w:rsidR="00877A35" w:rsidRDefault="00877A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будут направлять</w:t>
      </w:r>
      <w:r>
        <w:rPr>
          <w:rFonts w:ascii="Times New Roman" w:hAnsi="Times New Roman" w:cs="Times New Roman"/>
          <w:sz w:val="24"/>
          <w:szCs w:val="24"/>
        </w:rPr>
        <w:t>ся в адрес заинтересованных федеральных органов государственной власти и органов исполнительной власти субъектов Российской Федерации.</w:t>
      </w:r>
    </w:p>
    <w:sectPr w:rsidR="00877A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AB"/>
    <w:rsid w:val="00877A35"/>
    <w:rsid w:val="00D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33FFC"/>
  <w14:defaultImageDpi w14:val="0"/>
  <w15:docId w15:val="{BFE85FB3-61E7-4400-8F48-BC61032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264653#l0" TargetMode="External"/><Relationship Id="rId21" Type="http://schemas.openxmlformats.org/officeDocument/2006/relationships/hyperlink" Target="https://normativ.kontur.ru/document?moduleid=1&amp;documentid=321405#l78" TargetMode="External"/><Relationship Id="rId42" Type="http://schemas.openxmlformats.org/officeDocument/2006/relationships/hyperlink" Target="https://normativ.kontur.ru/document?moduleid=1&amp;documentid=346529#l0" TargetMode="External"/><Relationship Id="rId47" Type="http://schemas.openxmlformats.org/officeDocument/2006/relationships/hyperlink" Target="https://normativ.kontur.ru/document?moduleid=1&amp;documentid=315555#l250" TargetMode="External"/><Relationship Id="rId63" Type="http://schemas.openxmlformats.org/officeDocument/2006/relationships/hyperlink" Target="https://normativ.kontur.ru/document?moduleid=9&amp;documentid=271375#l0" TargetMode="External"/><Relationship Id="rId68" Type="http://schemas.openxmlformats.org/officeDocument/2006/relationships/hyperlink" Target="https://normativ.kontur.ru/document?moduleid=1&amp;documentid=297649#l0" TargetMode="External"/><Relationship Id="rId84" Type="http://schemas.openxmlformats.org/officeDocument/2006/relationships/hyperlink" Target="https://normativ.kontur.ru/document?moduleid=1&amp;documentid=272200#l4" TargetMode="External"/><Relationship Id="rId16" Type="http://schemas.openxmlformats.org/officeDocument/2006/relationships/hyperlink" Target="https://normativ.kontur.ru/document?moduleid=9&amp;documentid=333804#l12" TargetMode="External"/><Relationship Id="rId11" Type="http://schemas.openxmlformats.org/officeDocument/2006/relationships/hyperlink" Target="https://normativ.kontur.ru/document?moduleid=1&amp;documentid=356598#l836" TargetMode="External"/><Relationship Id="rId32" Type="http://schemas.openxmlformats.org/officeDocument/2006/relationships/hyperlink" Target="https://normativ.kontur.ru/document?moduleid=9&amp;documentid=293441#l0" TargetMode="External"/><Relationship Id="rId37" Type="http://schemas.openxmlformats.org/officeDocument/2006/relationships/hyperlink" Target="https://normativ.kontur.ru/document?moduleid=1&amp;documentid=337553#l0" TargetMode="External"/><Relationship Id="rId53" Type="http://schemas.openxmlformats.org/officeDocument/2006/relationships/hyperlink" Target="https://normativ.kontur.ru/document?moduleid=1&amp;documentid=344124#l0" TargetMode="External"/><Relationship Id="rId58" Type="http://schemas.openxmlformats.org/officeDocument/2006/relationships/hyperlink" Target="https://normativ.kontur.ru/document?moduleid=1&amp;documentid=353553#l0" TargetMode="External"/><Relationship Id="rId74" Type="http://schemas.openxmlformats.org/officeDocument/2006/relationships/hyperlink" Target="https://normativ.kontur.ru/document?moduleid=1&amp;documentid=298291#l1972" TargetMode="External"/><Relationship Id="rId79" Type="http://schemas.openxmlformats.org/officeDocument/2006/relationships/hyperlink" Target="https://normativ.kontur.ru/document?moduleid=1&amp;documentid=350798#l4383" TargetMode="External"/><Relationship Id="rId5" Type="http://schemas.openxmlformats.org/officeDocument/2006/relationships/hyperlink" Target="https://normativ.kontur.ru/document?moduleid=1&amp;documentid=356598#l354" TargetMode="External"/><Relationship Id="rId19" Type="http://schemas.openxmlformats.org/officeDocument/2006/relationships/hyperlink" Target="https://normativ.kontur.ru/document?moduleid=1&amp;documentid=321405#l180" TargetMode="External"/><Relationship Id="rId14" Type="http://schemas.openxmlformats.org/officeDocument/2006/relationships/hyperlink" Target="https://normativ.kontur.ru/document?moduleid=1&amp;documentid=251385#l0" TargetMode="External"/><Relationship Id="rId22" Type="http://schemas.openxmlformats.org/officeDocument/2006/relationships/hyperlink" Target="https://normativ.kontur.ru/document?moduleid=1&amp;documentid=321405#l225" TargetMode="External"/><Relationship Id="rId27" Type="http://schemas.openxmlformats.org/officeDocument/2006/relationships/hyperlink" Target="https://normativ.kontur.ru/document?moduleid=9&amp;documentid=337046#l687" TargetMode="External"/><Relationship Id="rId30" Type="http://schemas.openxmlformats.org/officeDocument/2006/relationships/hyperlink" Target="https://normativ.kontur.ru/document?moduleid=9&amp;documentid=257562#l0" TargetMode="External"/><Relationship Id="rId35" Type="http://schemas.openxmlformats.org/officeDocument/2006/relationships/hyperlink" Target="https://normativ.kontur.ru/document?moduleid=1&amp;documentid=352263#l12" TargetMode="External"/><Relationship Id="rId43" Type="http://schemas.openxmlformats.org/officeDocument/2006/relationships/hyperlink" Target="https://normativ.kontur.ru/document?moduleid=1&amp;documentid=315555#l0" TargetMode="External"/><Relationship Id="rId48" Type="http://schemas.openxmlformats.org/officeDocument/2006/relationships/hyperlink" Target="https://normativ.kontur.ru/document?moduleid=1&amp;documentid=356598#l1" TargetMode="External"/><Relationship Id="rId56" Type="http://schemas.openxmlformats.org/officeDocument/2006/relationships/hyperlink" Target="https://normativ.kontur.ru/document?moduleid=1&amp;documentid=344124#l0" TargetMode="External"/><Relationship Id="rId64" Type="http://schemas.openxmlformats.org/officeDocument/2006/relationships/hyperlink" Target="https://normativ.kontur.ru/document?moduleid=1&amp;documentid=291276#l0" TargetMode="External"/><Relationship Id="rId69" Type="http://schemas.openxmlformats.org/officeDocument/2006/relationships/hyperlink" Target="https://normativ.kontur.ru/document?moduleid=1&amp;documentid=297649#l153" TargetMode="External"/><Relationship Id="rId77" Type="http://schemas.openxmlformats.org/officeDocument/2006/relationships/hyperlink" Target="https://normativ.kontur.ru/document?moduleid=1&amp;documentid=350798#l0" TargetMode="External"/><Relationship Id="rId8" Type="http://schemas.openxmlformats.org/officeDocument/2006/relationships/hyperlink" Target="https://normativ.kontur.ru/document?moduleid=1&amp;documentid=356598#l7390" TargetMode="External"/><Relationship Id="rId51" Type="http://schemas.openxmlformats.org/officeDocument/2006/relationships/hyperlink" Target="https://normativ.kontur.ru/document?moduleid=1&amp;documentid=356598#l1" TargetMode="External"/><Relationship Id="rId72" Type="http://schemas.openxmlformats.org/officeDocument/2006/relationships/hyperlink" Target="https://normativ.kontur.ru/document?moduleid=1&amp;documentid=67014#l2118" TargetMode="External"/><Relationship Id="rId80" Type="http://schemas.openxmlformats.org/officeDocument/2006/relationships/hyperlink" Target="https://normativ.kontur.ru/document?moduleid=1&amp;documentid=350798#l4320" TargetMode="External"/><Relationship Id="rId85" Type="http://schemas.openxmlformats.org/officeDocument/2006/relationships/hyperlink" Target="https://normativ.kontur.ru/document?moduleid=1&amp;documentid=350798#l688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194110#l0" TargetMode="External"/><Relationship Id="rId17" Type="http://schemas.openxmlformats.org/officeDocument/2006/relationships/hyperlink" Target="https://normativ.kontur.ru/document?moduleid=9&amp;documentid=271090#l17" TargetMode="External"/><Relationship Id="rId25" Type="http://schemas.openxmlformats.org/officeDocument/2006/relationships/hyperlink" Target="https://normativ.kontur.ru/document?moduleid=1&amp;documentid=228666#l0" TargetMode="External"/><Relationship Id="rId33" Type="http://schemas.openxmlformats.org/officeDocument/2006/relationships/hyperlink" Target="https://normativ.kontur.ru/document?moduleid=1&amp;documentid=323407#l1" TargetMode="External"/><Relationship Id="rId38" Type="http://schemas.openxmlformats.org/officeDocument/2006/relationships/hyperlink" Target="https://normativ.kontur.ru/document?moduleid=1&amp;documentid=352263#l12" TargetMode="External"/><Relationship Id="rId46" Type="http://schemas.openxmlformats.org/officeDocument/2006/relationships/hyperlink" Target="https://normativ.kontur.ru/document?moduleid=1&amp;documentid=315555#l246" TargetMode="External"/><Relationship Id="rId59" Type="http://schemas.openxmlformats.org/officeDocument/2006/relationships/hyperlink" Target="https://normativ.kontur.ru/document?moduleid=1&amp;documentid=354760#l0" TargetMode="External"/><Relationship Id="rId67" Type="http://schemas.openxmlformats.org/officeDocument/2006/relationships/hyperlink" Target="https://normativ.kontur.ru/document?moduleid=1&amp;documentid=298291#l0" TargetMode="External"/><Relationship Id="rId20" Type="http://schemas.openxmlformats.org/officeDocument/2006/relationships/hyperlink" Target="https://normativ.kontur.ru/document?moduleid=1&amp;documentid=321405#l0" TargetMode="External"/><Relationship Id="rId41" Type="http://schemas.openxmlformats.org/officeDocument/2006/relationships/hyperlink" Target="https://normativ.kontur.ru/document?moduleid=1&amp;documentid=316809#l0" TargetMode="External"/><Relationship Id="rId54" Type="http://schemas.openxmlformats.org/officeDocument/2006/relationships/hyperlink" Target="https://normativ.kontur.ru/document?moduleid=1&amp;documentid=344124#l3" TargetMode="External"/><Relationship Id="rId62" Type="http://schemas.openxmlformats.org/officeDocument/2006/relationships/hyperlink" Target="https://normativ.kontur.ru/document?moduleid=9&amp;documentid=329974#l10" TargetMode="External"/><Relationship Id="rId70" Type="http://schemas.openxmlformats.org/officeDocument/2006/relationships/hyperlink" Target="https://normativ.kontur.ru/document?moduleid=1&amp;documentid=345152#l0" TargetMode="External"/><Relationship Id="rId75" Type="http://schemas.openxmlformats.org/officeDocument/2006/relationships/hyperlink" Target="https://normativ.kontur.ru/document?moduleid=1&amp;documentid=298291#l755" TargetMode="External"/><Relationship Id="rId83" Type="http://schemas.openxmlformats.org/officeDocument/2006/relationships/hyperlink" Target="https://normativ.kontur.ru/document?moduleid=1&amp;documentid=281205#l0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6598#l354" TargetMode="External"/><Relationship Id="rId15" Type="http://schemas.openxmlformats.org/officeDocument/2006/relationships/hyperlink" Target="https://normativ.kontur.ru/document?moduleid=9&amp;documentid=145311#l8" TargetMode="External"/><Relationship Id="rId23" Type="http://schemas.openxmlformats.org/officeDocument/2006/relationships/hyperlink" Target="https://normativ.kontur.ru/document?moduleid=9&amp;documentid=337046#l687" TargetMode="External"/><Relationship Id="rId28" Type="http://schemas.openxmlformats.org/officeDocument/2006/relationships/hyperlink" Target="https://normativ.kontur.ru/document?moduleid=9&amp;documentid=337046#l687" TargetMode="External"/><Relationship Id="rId36" Type="http://schemas.openxmlformats.org/officeDocument/2006/relationships/hyperlink" Target="https://normativ.kontur.ru/document?moduleid=1&amp;documentid=290666#l0" TargetMode="External"/><Relationship Id="rId49" Type="http://schemas.openxmlformats.org/officeDocument/2006/relationships/hyperlink" Target="https://normativ.kontur.ru/document?moduleid=1&amp;documentid=163871#l126" TargetMode="External"/><Relationship Id="rId57" Type="http://schemas.openxmlformats.org/officeDocument/2006/relationships/hyperlink" Target="https://normativ.kontur.ru/document?moduleid=1&amp;documentid=346532#l0" TargetMode="External"/><Relationship Id="rId10" Type="http://schemas.openxmlformats.org/officeDocument/2006/relationships/hyperlink" Target="https://normativ.kontur.ru/document?moduleid=1&amp;documentid=356598#l650" TargetMode="External"/><Relationship Id="rId31" Type="http://schemas.openxmlformats.org/officeDocument/2006/relationships/hyperlink" Target="https://normativ.kontur.ru/document?moduleid=9&amp;documentid=237827#l0" TargetMode="External"/><Relationship Id="rId44" Type="http://schemas.openxmlformats.org/officeDocument/2006/relationships/hyperlink" Target="https://normativ.kontur.ru/document?moduleid=1&amp;documentid=315555#l0" TargetMode="External"/><Relationship Id="rId52" Type="http://schemas.openxmlformats.org/officeDocument/2006/relationships/hyperlink" Target="https://normativ.kontur.ru/document?moduleid=1&amp;documentid=315555#l0" TargetMode="External"/><Relationship Id="rId60" Type="http://schemas.openxmlformats.org/officeDocument/2006/relationships/hyperlink" Target="https://normativ.kontur.ru/document?moduleid=9&amp;documentid=333804#l0" TargetMode="External"/><Relationship Id="rId65" Type="http://schemas.openxmlformats.org/officeDocument/2006/relationships/hyperlink" Target="https://normativ.kontur.ru/document?moduleid=8&amp;documentid=309978#l0" TargetMode="External"/><Relationship Id="rId73" Type="http://schemas.openxmlformats.org/officeDocument/2006/relationships/hyperlink" Target="https://normativ.kontur.ru/document?moduleid=1&amp;documentid=324265#l8621" TargetMode="External"/><Relationship Id="rId78" Type="http://schemas.openxmlformats.org/officeDocument/2006/relationships/hyperlink" Target="https://normativ.kontur.ru/document?moduleid=1&amp;documentid=350798#l0" TargetMode="External"/><Relationship Id="rId81" Type="http://schemas.openxmlformats.org/officeDocument/2006/relationships/hyperlink" Target="https://normativ.kontur.ru/document?moduleid=1&amp;documentid=351853#l0" TargetMode="External"/><Relationship Id="rId86" Type="http://schemas.openxmlformats.org/officeDocument/2006/relationships/hyperlink" Target="https://normativ.kontur.ru/document?moduleid=1&amp;documentid=350798#l4667" TargetMode="External"/><Relationship Id="rId4" Type="http://schemas.openxmlformats.org/officeDocument/2006/relationships/hyperlink" Target="https://normativ.kontur.ru/document?moduleid=1&amp;documentid=199310#l0" TargetMode="External"/><Relationship Id="rId9" Type="http://schemas.openxmlformats.org/officeDocument/2006/relationships/hyperlink" Target="https://normativ.kontur.ru/document?moduleid=1&amp;documentid=356598#l7390" TargetMode="External"/><Relationship Id="rId13" Type="http://schemas.openxmlformats.org/officeDocument/2006/relationships/hyperlink" Target="https://normativ.kontur.ru/document?moduleid=1&amp;documentid=251769#l0" TargetMode="External"/><Relationship Id="rId18" Type="http://schemas.openxmlformats.org/officeDocument/2006/relationships/hyperlink" Target="https://normativ.kontur.ru/document?moduleid=8&amp;documentid=336190#l326" TargetMode="External"/><Relationship Id="rId39" Type="http://schemas.openxmlformats.org/officeDocument/2006/relationships/hyperlink" Target="https://normativ.kontur.ru/document?moduleid=1&amp;documentid=323229#l215" TargetMode="External"/><Relationship Id="rId34" Type="http://schemas.openxmlformats.org/officeDocument/2006/relationships/hyperlink" Target="https://normativ.kontur.ru/document?moduleid=1&amp;documentid=344671#l22" TargetMode="External"/><Relationship Id="rId50" Type="http://schemas.openxmlformats.org/officeDocument/2006/relationships/hyperlink" Target="https://normativ.kontur.ru/document?moduleid=1&amp;documentid=315555#l419" TargetMode="External"/><Relationship Id="rId55" Type="http://schemas.openxmlformats.org/officeDocument/2006/relationships/hyperlink" Target="https://normativ.kontur.ru/document?moduleid=1&amp;documentid=348167#l0" TargetMode="External"/><Relationship Id="rId76" Type="http://schemas.openxmlformats.org/officeDocument/2006/relationships/hyperlink" Target="https://normativ.kontur.ru/document?moduleid=1&amp;documentid=262029#l0" TargetMode="External"/><Relationship Id="rId7" Type="http://schemas.openxmlformats.org/officeDocument/2006/relationships/hyperlink" Target="https://normativ.kontur.ru/document?moduleid=1&amp;documentid=356598#l448" TargetMode="External"/><Relationship Id="rId71" Type="http://schemas.openxmlformats.org/officeDocument/2006/relationships/hyperlink" Target="https://normativ.kontur.ru/document?moduleid=1&amp;documentid=132615#l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9&amp;documentid=337046#l687" TargetMode="External"/><Relationship Id="rId24" Type="http://schemas.openxmlformats.org/officeDocument/2006/relationships/hyperlink" Target="https://normativ.kontur.ru/document?moduleid=1&amp;documentid=191773#l0" TargetMode="External"/><Relationship Id="rId40" Type="http://schemas.openxmlformats.org/officeDocument/2006/relationships/hyperlink" Target="https://normativ.kontur.ru/document?moduleid=1&amp;documentid=344880#l0" TargetMode="External"/><Relationship Id="rId45" Type="http://schemas.openxmlformats.org/officeDocument/2006/relationships/hyperlink" Target="https://normativ.kontur.ru/document?moduleid=1&amp;documentid=315555#l0" TargetMode="External"/><Relationship Id="rId66" Type="http://schemas.openxmlformats.org/officeDocument/2006/relationships/hyperlink" Target="https://normativ.kontur.ru/document?moduleid=1&amp;documentid=67014#l0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normativ.kontur.ru/document?moduleid=1&amp;documentid=198707#l0" TargetMode="External"/><Relationship Id="rId82" Type="http://schemas.openxmlformats.org/officeDocument/2006/relationships/hyperlink" Target="https://normativ.kontur.ru/document?moduleid=1&amp;documentid=28928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20003</Words>
  <Characters>114023</Characters>
  <Application>Microsoft Office Word</Application>
  <DocSecurity>0</DocSecurity>
  <Lines>950</Lines>
  <Paragraphs>267</Paragraphs>
  <ScaleCrop>false</ScaleCrop>
  <Company/>
  <LinksUpToDate>false</LinksUpToDate>
  <CharactersWithSpaces>133759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2026-03-12T11:25:00Z</dcterms:created>
  <dcterms:modified xsi:type="dcterms:W3CDTF">2026-03-12T11:25:00Z</dcterms:modified>
</cp:coreProperties>
</file>